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35A5" w14:textId="77777777" w:rsidR="008C4BDD" w:rsidRDefault="009535EA">
      <w:pPr>
        <w:spacing w:after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AC7EF8" wp14:editId="6B8FE7E7">
                <wp:simplePos x="0" y="0"/>
                <wp:positionH relativeFrom="column">
                  <wp:posOffset>39</wp:posOffset>
                </wp:positionH>
                <wp:positionV relativeFrom="paragraph">
                  <wp:posOffset>19406</wp:posOffset>
                </wp:positionV>
                <wp:extent cx="955180" cy="648818"/>
                <wp:effectExtent l="0" t="0" r="0" b="0"/>
                <wp:wrapSquare wrapText="bothSides"/>
                <wp:docPr id="6936" name="Group 6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180" cy="648818"/>
                          <a:chOff x="0" y="0"/>
                          <a:chExt cx="955180" cy="648818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477590" cy="6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90" h="648818">
                                <a:moveTo>
                                  <a:pt x="0" y="0"/>
                                </a:moveTo>
                                <a:lnTo>
                                  <a:pt x="477590" y="0"/>
                                </a:lnTo>
                                <a:lnTo>
                                  <a:pt x="477590" y="7239"/>
                                </a:lnTo>
                                <a:lnTo>
                                  <a:pt x="7112" y="7239"/>
                                </a:lnTo>
                                <a:lnTo>
                                  <a:pt x="7112" y="640652"/>
                                </a:lnTo>
                                <a:lnTo>
                                  <a:pt x="477590" y="640652"/>
                                </a:lnTo>
                                <a:lnTo>
                                  <a:pt x="477590" y="648818"/>
                                </a:lnTo>
                                <a:lnTo>
                                  <a:pt x="0" y="648818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77590" y="0"/>
                            <a:ext cx="477590" cy="6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90" h="648818">
                                <a:moveTo>
                                  <a:pt x="0" y="0"/>
                                </a:moveTo>
                                <a:lnTo>
                                  <a:pt x="477590" y="0"/>
                                </a:lnTo>
                                <a:lnTo>
                                  <a:pt x="477590" y="648818"/>
                                </a:lnTo>
                                <a:lnTo>
                                  <a:pt x="0" y="648818"/>
                                </a:lnTo>
                                <a:lnTo>
                                  <a:pt x="0" y="640652"/>
                                </a:lnTo>
                                <a:lnTo>
                                  <a:pt x="470478" y="640652"/>
                                </a:lnTo>
                                <a:lnTo>
                                  <a:pt x="470478" y="7239"/>
                                </a:lnTo>
                                <a:lnTo>
                                  <a:pt x="0" y="7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5722" y="91050"/>
                            <a:ext cx="63360" cy="6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" h="60160">
                                <a:moveTo>
                                  <a:pt x="31674" y="0"/>
                                </a:moveTo>
                                <a:lnTo>
                                  <a:pt x="39103" y="23139"/>
                                </a:lnTo>
                                <a:lnTo>
                                  <a:pt x="63360" y="23139"/>
                                </a:lnTo>
                                <a:lnTo>
                                  <a:pt x="43675" y="37287"/>
                                </a:lnTo>
                                <a:lnTo>
                                  <a:pt x="51054" y="60160"/>
                                </a:lnTo>
                                <a:lnTo>
                                  <a:pt x="31674" y="46012"/>
                                </a:lnTo>
                                <a:lnTo>
                                  <a:pt x="12294" y="60160"/>
                                </a:lnTo>
                                <a:lnTo>
                                  <a:pt x="19672" y="37287"/>
                                </a:lnTo>
                                <a:lnTo>
                                  <a:pt x="0" y="23139"/>
                                </a:lnTo>
                                <a:lnTo>
                                  <a:pt x="24244" y="23165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5417" y="117971"/>
                            <a:ext cx="63360" cy="6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" h="60185">
                                <a:moveTo>
                                  <a:pt x="31674" y="0"/>
                                </a:moveTo>
                                <a:lnTo>
                                  <a:pt x="39103" y="23165"/>
                                </a:lnTo>
                                <a:lnTo>
                                  <a:pt x="63360" y="23165"/>
                                </a:lnTo>
                                <a:lnTo>
                                  <a:pt x="43688" y="37313"/>
                                </a:lnTo>
                                <a:lnTo>
                                  <a:pt x="51054" y="60185"/>
                                </a:lnTo>
                                <a:lnTo>
                                  <a:pt x="31687" y="46038"/>
                                </a:lnTo>
                                <a:lnTo>
                                  <a:pt x="12306" y="60185"/>
                                </a:lnTo>
                                <a:lnTo>
                                  <a:pt x="19672" y="37313"/>
                                </a:lnTo>
                                <a:lnTo>
                                  <a:pt x="0" y="23165"/>
                                </a:lnTo>
                                <a:lnTo>
                                  <a:pt x="24244" y="23190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72044" y="191513"/>
                            <a:ext cx="63348" cy="6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8" h="60185">
                                <a:moveTo>
                                  <a:pt x="31674" y="0"/>
                                </a:moveTo>
                                <a:lnTo>
                                  <a:pt x="39103" y="23178"/>
                                </a:lnTo>
                                <a:lnTo>
                                  <a:pt x="63348" y="23178"/>
                                </a:lnTo>
                                <a:lnTo>
                                  <a:pt x="43675" y="37313"/>
                                </a:lnTo>
                                <a:lnTo>
                                  <a:pt x="51054" y="60185"/>
                                </a:lnTo>
                                <a:lnTo>
                                  <a:pt x="31674" y="46050"/>
                                </a:lnTo>
                                <a:lnTo>
                                  <a:pt x="12294" y="60185"/>
                                </a:lnTo>
                                <a:lnTo>
                                  <a:pt x="19672" y="37313"/>
                                </a:lnTo>
                                <a:lnTo>
                                  <a:pt x="0" y="23178"/>
                                </a:lnTo>
                                <a:lnTo>
                                  <a:pt x="24244" y="23203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45113" y="291678"/>
                            <a:ext cx="63360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" h="60198">
                                <a:moveTo>
                                  <a:pt x="31686" y="0"/>
                                </a:moveTo>
                                <a:lnTo>
                                  <a:pt x="39116" y="23178"/>
                                </a:lnTo>
                                <a:lnTo>
                                  <a:pt x="63360" y="23178"/>
                                </a:lnTo>
                                <a:lnTo>
                                  <a:pt x="43688" y="37325"/>
                                </a:lnTo>
                                <a:lnTo>
                                  <a:pt x="51054" y="60198"/>
                                </a:lnTo>
                                <a:lnTo>
                                  <a:pt x="31686" y="46050"/>
                                </a:lnTo>
                                <a:lnTo>
                                  <a:pt x="12306" y="60198"/>
                                </a:lnTo>
                                <a:lnTo>
                                  <a:pt x="19685" y="37325"/>
                                </a:lnTo>
                                <a:lnTo>
                                  <a:pt x="0" y="23178"/>
                                </a:lnTo>
                                <a:lnTo>
                                  <a:pt x="24257" y="23228"/>
                                </a:lnTo>
                                <a:lnTo>
                                  <a:pt x="31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72042" y="392149"/>
                            <a:ext cx="63348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8" h="60198">
                                <a:moveTo>
                                  <a:pt x="31674" y="0"/>
                                </a:moveTo>
                                <a:lnTo>
                                  <a:pt x="39103" y="23177"/>
                                </a:lnTo>
                                <a:lnTo>
                                  <a:pt x="63348" y="23177"/>
                                </a:lnTo>
                                <a:lnTo>
                                  <a:pt x="43688" y="37325"/>
                                </a:lnTo>
                                <a:lnTo>
                                  <a:pt x="51054" y="60198"/>
                                </a:lnTo>
                                <a:lnTo>
                                  <a:pt x="31674" y="46025"/>
                                </a:lnTo>
                                <a:lnTo>
                                  <a:pt x="12294" y="60198"/>
                                </a:lnTo>
                                <a:lnTo>
                                  <a:pt x="19672" y="37325"/>
                                </a:lnTo>
                                <a:lnTo>
                                  <a:pt x="0" y="23177"/>
                                </a:lnTo>
                                <a:lnTo>
                                  <a:pt x="24257" y="23203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45566" y="465699"/>
                            <a:ext cx="63360" cy="6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" h="60173">
                                <a:moveTo>
                                  <a:pt x="31674" y="0"/>
                                </a:moveTo>
                                <a:lnTo>
                                  <a:pt x="39103" y="23152"/>
                                </a:lnTo>
                                <a:lnTo>
                                  <a:pt x="63360" y="23152"/>
                                </a:lnTo>
                                <a:lnTo>
                                  <a:pt x="43701" y="37300"/>
                                </a:lnTo>
                                <a:lnTo>
                                  <a:pt x="51054" y="60173"/>
                                </a:lnTo>
                                <a:lnTo>
                                  <a:pt x="31686" y="46025"/>
                                </a:lnTo>
                                <a:lnTo>
                                  <a:pt x="12306" y="60173"/>
                                </a:lnTo>
                                <a:lnTo>
                                  <a:pt x="19672" y="37300"/>
                                </a:lnTo>
                                <a:lnTo>
                                  <a:pt x="0" y="23152"/>
                                </a:lnTo>
                                <a:lnTo>
                                  <a:pt x="24270" y="23177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45731" y="492316"/>
                            <a:ext cx="63360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" h="60198">
                                <a:moveTo>
                                  <a:pt x="31674" y="0"/>
                                </a:moveTo>
                                <a:lnTo>
                                  <a:pt x="39103" y="23177"/>
                                </a:lnTo>
                                <a:lnTo>
                                  <a:pt x="63360" y="23177"/>
                                </a:lnTo>
                                <a:lnTo>
                                  <a:pt x="43688" y="37325"/>
                                </a:lnTo>
                                <a:lnTo>
                                  <a:pt x="51054" y="60198"/>
                                </a:lnTo>
                                <a:lnTo>
                                  <a:pt x="31687" y="46050"/>
                                </a:lnTo>
                                <a:lnTo>
                                  <a:pt x="12306" y="60198"/>
                                </a:lnTo>
                                <a:lnTo>
                                  <a:pt x="19672" y="37325"/>
                                </a:lnTo>
                                <a:lnTo>
                                  <a:pt x="0" y="23177"/>
                                </a:lnTo>
                                <a:lnTo>
                                  <a:pt x="24270" y="23203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45910" y="465699"/>
                            <a:ext cx="63348" cy="6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8" h="60173">
                                <a:moveTo>
                                  <a:pt x="31674" y="0"/>
                                </a:moveTo>
                                <a:lnTo>
                                  <a:pt x="39091" y="23152"/>
                                </a:lnTo>
                                <a:lnTo>
                                  <a:pt x="63348" y="23152"/>
                                </a:lnTo>
                                <a:lnTo>
                                  <a:pt x="43675" y="37300"/>
                                </a:lnTo>
                                <a:lnTo>
                                  <a:pt x="51054" y="60173"/>
                                </a:lnTo>
                                <a:lnTo>
                                  <a:pt x="31674" y="46025"/>
                                </a:lnTo>
                                <a:lnTo>
                                  <a:pt x="12294" y="60173"/>
                                </a:lnTo>
                                <a:lnTo>
                                  <a:pt x="19660" y="37300"/>
                                </a:lnTo>
                                <a:lnTo>
                                  <a:pt x="0" y="23152"/>
                                </a:lnTo>
                                <a:lnTo>
                                  <a:pt x="24244" y="23177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9434" y="392149"/>
                            <a:ext cx="63348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8" h="60198">
                                <a:moveTo>
                                  <a:pt x="31674" y="0"/>
                                </a:moveTo>
                                <a:lnTo>
                                  <a:pt x="39116" y="23177"/>
                                </a:lnTo>
                                <a:lnTo>
                                  <a:pt x="63348" y="23177"/>
                                </a:lnTo>
                                <a:lnTo>
                                  <a:pt x="43675" y="37325"/>
                                </a:lnTo>
                                <a:lnTo>
                                  <a:pt x="51054" y="60198"/>
                                </a:lnTo>
                                <a:lnTo>
                                  <a:pt x="31674" y="46025"/>
                                </a:lnTo>
                                <a:lnTo>
                                  <a:pt x="12294" y="60198"/>
                                </a:lnTo>
                                <a:lnTo>
                                  <a:pt x="19685" y="37325"/>
                                </a:lnTo>
                                <a:lnTo>
                                  <a:pt x="0" y="23177"/>
                                </a:lnTo>
                                <a:lnTo>
                                  <a:pt x="24244" y="23203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46057" y="291402"/>
                            <a:ext cx="63373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" h="60198">
                                <a:moveTo>
                                  <a:pt x="31674" y="0"/>
                                </a:moveTo>
                                <a:lnTo>
                                  <a:pt x="39116" y="23178"/>
                                </a:lnTo>
                                <a:lnTo>
                                  <a:pt x="63373" y="23178"/>
                                </a:lnTo>
                                <a:lnTo>
                                  <a:pt x="43688" y="37325"/>
                                </a:lnTo>
                                <a:lnTo>
                                  <a:pt x="51054" y="60198"/>
                                </a:lnTo>
                                <a:lnTo>
                                  <a:pt x="31674" y="46025"/>
                                </a:lnTo>
                                <a:lnTo>
                                  <a:pt x="12319" y="60198"/>
                                </a:lnTo>
                                <a:lnTo>
                                  <a:pt x="19685" y="37325"/>
                                </a:lnTo>
                                <a:lnTo>
                                  <a:pt x="0" y="23178"/>
                                </a:lnTo>
                                <a:lnTo>
                                  <a:pt x="24257" y="23203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19437" y="191240"/>
                            <a:ext cx="63348" cy="6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8" h="60160">
                                <a:moveTo>
                                  <a:pt x="31674" y="0"/>
                                </a:moveTo>
                                <a:lnTo>
                                  <a:pt x="39116" y="23165"/>
                                </a:lnTo>
                                <a:lnTo>
                                  <a:pt x="63348" y="23165"/>
                                </a:lnTo>
                                <a:lnTo>
                                  <a:pt x="43663" y="37287"/>
                                </a:lnTo>
                                <a:lnTo>
                                  <a:pt x="51054" y="60160"/>
                                </a:lnTo>
                                <a:lnTo>
                                  <a:pt x="31674" y="46012"/>
                                </a:lnTo>
                                <a:lnTo>
                                  <a:pt x="12294" y="60160"/>
                                </a:lnTo>
                                <a:lnTo>
                                  <a:pt x="19685" y="37287"/>
                                </a:lnTo>
                                <a:lnTo>
                                  <a:pt x="0" y="23165"/>
                                </a:lnTo>
                                <a:lnTo>
                                  <a:pt x="24232" y="23190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46191" y="117990"/>
                            <a:ext cx="63373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3" h="60198">
                                <a:moveTo>
                                  <a:pt x="31674" y="0"/>
                                </a:moveTo>
                                <a:lnTo>
                                  <a:pt x="39091" y="23152"/>
                                </a:lnTo>
                                <a:lnTo>
                                  <a:pt x="63373" y="23152"/>
                                </a:lnTo>
                                <a:lnTo>
                                  <a:pt x="43688" y="37313"/>
                                </a:lnTo>
                                <a:lnTo>
                                  <a:pt x="51054" y="60198"/>
                                </a:lnTo>
                                <a:lnTo>
                                  <a:pt x="31699" y="46025"/>
                                </a:lnTo>
                                <a:lnTo>
                                  <a:pt x="12294" y="60198"/>
                                </a:lnTo>
                                <a:lnTo>
                                  <a:pt x="19660" y="37313"/>
                                </a:lnTo>
                                <a:lnTo>
                                  <a:pt x="0" y="23152"/>
                                </a:lnTo>
                                <a:lnTo>
                                  <a:pt x="24257" y="23203"/>
                                </a:lnTo>
                                <a:lnTo>
                                  <a:pt x="3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E01B3" id="Group 6936" o:spid="_x0000_s1026" style="position:absolute;margin-left:0;margin-top:1.55pt;width:75.2pt;height:51.1pt;z-index:251658240" coordsize="9551,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">
                <v:shape id="Shape 130" o:spid="_x0000_s1027" style="position:absolute;width:4775;height:6488;visibility:visible;mso-wrap-style:square;v-text-anchor:top" coordsize="477590,648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kM8QA&#10;AADcAAAADwAAAGRycy9kb3ducmV2LnhtbESPS4vCQBCE7wv+h6GFva0TH4hER/GBi5dlMXrx1mTa&#10;JJjpCZlR47+3Dwt766aqq75erDpXqwe1ofJsYDhIQBHn3lZcGDif9l8zUCEiW6w9k4EXBVgtex8L&#10;TK1/8pEeWSyUhHBI0UAZY5NqHfKSHIaBb4hFu/rWYZS1LbRt8SnhrtajJJlqhxVLQ4kNbUvKb9nd&#10;GXC7yQY3dP69XrKECvqZTL/pYMxnv1vPQUXq4r/57/pgBX8s+PKMT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JDPEAAAA3AAAAA8AAAAAAAAAAAAAAAAAmAIAAGRycy9k&#10;b3ducmV2LnhtbFBLBQYAAAAABAAEAPUAAACJAwAAAAA=&#10;" path="m,l477590,r,7239l7112,7239r,633413l477590,640652r,8166l,648818,,12,,xe" fillcolor="#181717" stroked="f" strokeweight="0">
                  <v:stroke miterlimit="83231f" joinstyle="miter"/>
                  <v:path arrowok="t" textboxrect="0,0,477590,648818"/>
                </v:shape>
                <v:shape id="Shape 131" o:spid="_x0000_s1028" style="position:absolute;left:4775;width:4776;height:6488;visibility:visible;mso-wrap-style:square;v-text-anchor:top" coordsize="477590,648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BqMAA&#10;AADcAAAADwAAAGRycy9kb3ducmV2LnhtbERPy6rCMBDdC/5DGOHuNNUrItUoPlDcXMTajbuhGdti&#10;MylN1Pr3Rrjgbg7nOfNlayrxoMaVlhUMBxEI4szqknMF6XnXn4JwHlljZZkUvMjBctHtzDHW9skn&#10;eiQ+FyGEXYwKCu/rWEqXFWTQDWxNHLirbQz6AJtc6gafIdxUchRFE2mw5NBQYE2bgrJbcjcKzHa8&#10;xjWlx+sliSinv/FkTwelfnrtagbCU+u/4n/3QYf5v0P4PB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mBqMAAAADcAAAADwAAAAAAAAAAAAAAAACYAgAAZHJzL2Rvd25y&#10;ZXYueG1sUEsFBgAAAAAEAAQA9QAAAIUDAAAAAA==&#10;" path="m,l477590,r,648818l,648818r,-8166l470478,640652r,-633413l,7239,,xe" fillcolor="#181717" stroked="f" strokeweight="0">
                  <v:stroke miterlimit="83231f" joinstyle="miter"/>
                  <v:path arrowok="t" textboxrect="0,0,477590,648818"/>
                </v:shape>
                <v:shape id="Shape 132" o:spid="_x0000_s1029" style="position:absolute;left:4457;top:910;width:633;height:602;visibility:visible;mso-wrap-style:square;v-text-anchor:top" coordsize="63360,6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mecEA&#10;AADcAAAADwAAAGRycy9kb3ducmV2LnhtbERPS4vCMBC+C/sfwizsTdN1QZZqFBEW9SDFx6HHIRmb&#10;YjMpTdT6740g7G0+vufMFr1rxI26UHtW8D3KQBBrb2quFJyOf8NfECEiG2w8k4IHBVjMPwYzzI2/&#10;855uh1iJFMIhRwU2xjaXMmhLDsPIt8SJO/vOYUywq6Tp8J7CXSPHWTaRDmtODRZbWlnSl8PVKfB7&#10;Z7XGdbmbXItNudXnR9EXSn199sspiEh9/Be/3RuT5v+M4fVMuk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AZnnBAAAA3AAAAA8AAAAAAAAAAAAAAAAAmAIAAGRycy9kb3du&#10;cmV2LnhtbFBLBQYAAAAABAAEAPUAAACGAwAAAAA=&#10;" path="m31674,r7429,23139l63360,23139,43675,37287r7379,22873l31674,46012,12294,60160,19672,37287,,23139r24244,26l31674,xe" fillcolor="#181717" stroked="f" strokeweight="0">
                  <v:stroke miterlimit="83231f" joinstyle="miter"/>
                  <v:path arrowok="t" textboxrect="0,0,63360,60160"/>
                </v:shape>
                <v:shape id="Shape 133" o:spid="_x0000_s1030" style="position:absolute;left:3454;top:1179;width:633;height:602;visibility:visible;mso-wrap-style:square;v-text-anchor:top" coordsize="63360,6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N/cIA&#10;AADcAAAADwAAAGRycy9kb3ducmV2LnhtbERPTYvCMBC9C/6HMIK3NVXLslSjqCDosiBbvXgbmrEt&#10;NpPSRFv99ZsFwds83ufMl52pxJ0aV1pWMB5FIIgzq0vOFZyO248vEM4ja6wsk4IHOVgu+r05Jtq2&#10;/Ev31OcihLBLUEHhfZ1I6bKCDLqRrYkDd7GNQR9gk0vdYBvCTSUnUfQpDZYcGgqsaVNQdk1vRsE2&#10;lj/tPm677/Nz/YzHHMuD3yk1HHSrGQhPnX+LX+6dDvOnU/h/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s39wgAAANwAAAAPAAAAAAAAAAAAAAAAAJgCAABkcnMvZG93&#10;bnJldi54bWxQSwUGAAAAAAQABAD1AAAAhwMAAAAA&#10;" path="m31674,r7429,23165l63360,23165,43688,37313r7366,22872l31687,46038,12306,60185,19672,37313,,23165r24244,25l31674,xe" fillcolor="#181717" stroked="f" strokeweight="0">
                  <v:stroke miterlimit="83231f" joinstyle="miter"/>
                  <v:path arrowok="t" textboxrect="0,0,63360,60185"/>
                </v:shape>
                <v:shape id="Shape 134" o:spid="_x0000_s1031" style="position:absolute;left:2720;top:1915;width:633;height:601;visibility:visible;mso-wrap-style:square;v-text-anchor:top" coordsize="63348,6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rp8MA&#10;AADcAAAADwAAAGRycy9kb3ducmV2LnhtbERPyWrDMBC9F/IPYgK91VKSUoJrJYRAoYfQ4iyE3gZr&#10;YptYI2Epsfv3VaHQ2zzeOsV6tJ24Ux9axxpmmQJBXDnTcq3heHh7WoIIEdlg55g0fFOA9WryUGBu&#10;3MAl3fexFimEQ44amhh9LmWoGrIYMueJE3dxvcWYYF9L0+OQwm0n50q9SIstp4YGPW0bqq77m9XQ&#10;lV5Vh5v1x0+a777Opw+jNqT143TcvIKINMZ/8Z/73aT5i2f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zrp8MAAADcAAAADwAAAAAAAAAAAAAAAACYAgAAZHJzL2Rv&#10;d25yZXYueG1sUEsFBgAAAAAEAAQA9QAAAIgDAAAAAA==&#10;" path="m31674,r7429,23178l63348,23178,43675,37313r7379,22872l31674,46050,12294,60185,19672,37313,,23178r24244,25l31674,xe" fillcolor="#181717" stroked="f" strokeweight="0">
                  <v:stroke miterlimit="83231f" joinstyle="miter"/>
                  <v:path arrowok="t" textboxrect="0,0,63348,60185"/>
                </v:shape>
                <v:shape id="Shape 135" o:spid="_x0000_s1032" style="position:absolute;left:2451;top:2916;width:633;height:602;visibility:visible;mso-wrap-style:square;v-text-anchor:top" coordsize="63360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LdMIA&#10;AADcAAAADwAAAGRycy9kb3ducmV2LnhtbERP32vCMBB+H/g/hBv4MmaqQxnVKCIIIgPR1fejOdu6&#10;5lKSWKt/vRGEvd3H9/Nmi87UoiXnK8sKhoMEBHFudcWFgux3/fkNwgdkjbVlUnAjD4t5722GqbZX&#10;3lN7CIWIIexTVFCG0KRS+rwkg35gG+LInawzGCJ0hdQOrzHc1HKUJBNpsOLYUGJDq5Lyv8PFKNhn&#10;xuXbtiqabHy+H08/uPu4b5Xqv3fLKYhAXfgXv9wbHed/je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Yt0wgAAANwAAAAPAAAAAAAAAAAAAAAAAJgCAABkcnMvZG93&#10;bnJldi54bWxQSwUGAAAAAAQABAD1AAAAhwMAAAAA&#10;" path="m31686,r7430,23178l63360,23178,43688,37325r7366,22873l31686,46050,12306,60198,19685,37325,,23178r24257,50l31686,xe" fillcolor="#181717" stroked="f" strokeweight="0">
                  <v:stroke miterlimit="83231f" joinstyle="miter"/>
                  <v:path arrowok="t" textboxrect="0,0,63360,60198"/>
                </v:shape>
                <v:shape id="Shape 136" o:spid="_x0000_s1033" style="position:absolute;left:2720;top:3921;width:633;height:602;visibility:visible;mso-wrap-style:square;v-text-anchor:top" coordsize="63348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fOMMA&#10;AADcAAAADwAAAGRycy9kb3ducmV2LnhtbERPTYvCMBC9L/gfwgje1lRFqdUo4qJ4k60ieBubsS02&#10;k9Jkte6v3wgL3ubxPme+bE0l7tS40rKCQT8CQZxZXXKu4HjYfMYgnEfWWFkmBU9ysFx0PuaYaPvg&#10;b7qnPhchhF2CCgrv60RKlxVk0PVtTRy4q20M+gCbXOoGHyHcVHIYRRNpsOTQUGBN64KyW/pjFOTH&#10;Tby9rrdf8WA8TffZb305Pc9K9brtagbCU+vf4n/3Tof5owm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fOMMAAADcAAAADwAAAAAAAAAAAAAAAACYAgAAZHJzL2Rv&#10;d25yZXYueG1sUEsFBgAAAAAEAAQA9QAAAIgDAAAAAA==&#10;" path="m31674,r7429,23177l63348,23177,43688,37325r7366,22873l31674,46025,12294,60198,19672,37325,,23177r24257,26l31674,xe" fillcolor="#181717" stroked="f" strokeweight="0">
                  <v:stroke miterlimit="83231f" joinstyle="miter"/>
                  <v:path arrowok="t" textboxrect="0,0,63348,60198"/>
                </v:shape>
                <v:shape id="Shape 137" o:spid="_x0000_s1034" style="position:absolute;left:3455;top:4656;width:634;height:602;visibility:visible;mso-wrap-style:square;v-text-anchor:top" coordsize="63360,60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PhsEA&#10;AADcAAAADwAAAGRycy9kb3ducmV2LnhtbERPS4vCMBC+L/gfwgje1lTFVzWKCiuetvg6eBuasS02&#10;k9Jktf57Iyx4m4/vOfNlY0pxp9oVlhX0uhEI4tTqgjMFp+PP9wSE88gaS8uk4EkOlovW1xxjbR+8&#10;p/vBZyKEsItRQe59FUvp0pwMuq6tiAN3tbVBH2CdSV3jI4SbUvajaCQNFhwacqxok1N6O/wZBZdh&#10;JX8Tvd3qZDRdu2tS7sbHs1KddrOagfDU+I/4373TYf5gDO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Cj4bBAAAA3AAAAA8AAAAAAAAAAAAAAAAAmAIAAGRycy9kb3du&#10;cmV2LnhtbFBLBQYAAAAABAAEAPUAAACGAwAAAAA=&#10;" path="m31674,r7429,23152l63360,23152,43701,37300r7353,22873l31686,46025,12306,60173,19672,37300,,23152r24270,25l31674,xe" fillcolor="#181717" stroked="f" strokeweight="0">
                  <v:stroke miterlimit="83231f" joinstyle="miter"/>
                  <v:path arrowok="t" textboxrect="0,0,63360,60173"/>
                </v:shape>
                <v:shape id="Shape 138" o:spid="_x0000_s1035" style="position:absolute;left:4457;top:4923;width:633;height:602;visibility:visible;mso-wrap-style:square;v-text-anchor:top" coordsize="63360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k6sUA&#10;AADcAAAADwAAAGRycy9kb3ducmV2LnhtbESPQWvCQBCF74L/YRnBi9RNLZWSukopFEQKoqb3ITsm&#10;abOzYXeNqb++cxB6m+G9ee+b1WZwreopxMazgcd5Boq49LbhykBx+nh4ARUTssXWMxn4pQib9Xi0&#10;wtz6Kx+oP6ZKSQjHHA3UKXW51rGsyWGc+45YtLMPDpOsodI24FXCXasXWbbUDhuWhho7eq+p/Dle&#10;nIFD4UK565uqK56/b1/nT9zPbjtjppPh7RVUoiH9m+/XWyv4T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CTqxQAAANwAAAAPAAAAAAAAAAAAAAAAAJgCAABkcnMv&#10;ZG93bnJldi54bWxQSwUGAAAAAAQABAD1AAAAigMAAAAA&#10;" path="m31674,r7429,23177l63360,23177,43688,37325r7366,22873l31687,46050,12306,60198,19672,37325,,23177r24270,26l31674,xe" fillcolor="#181717" stroked="f" strokeweight="0">
                  <v:stroke miterlimit="83231f" joinstyle="miter"/>
                  <v:path arrowok="t" textboxrect="0,0,63360,60198"/>
                </v:shape>
                <v:shape id="Shape 139" o:spid="_x0000_s1036" style="position:absolute;left:5459;top:4656;width:633;height:602;visibility:visible;mso-wrap-style:square;v-text-anchor:top" coordsize="63348,60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zgcIA&#10;AADcAAAADwAAAGRycy9kb3ducmV2LnhtbERPTWvCQBC9F/wPywi91U20iKauQQTBQws12p6n2TEb&#10;zM7G7FbT/vpuQfA2j/c5i7y3jbhQ52vHCtJRAoK4dLrmSsFhv3magfABWWPjmBT8kId8OXhYYKbd&#10;lXd0KUIlYgj7DBWYENpMSl8asuhHriWO3NF1FkOEXSV1h9cYbhs5TpKptFhzbDDY0tpQeSq+rYIz&#10;pjNr3t7x92u+oo9nsq+6+FTqcdivXkAE6sNdfHNvdZw/mcP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vOBwgAAANwAAAAPAAAAAAAAAAAAAAAAAJgCAABkcnMvZG93&#10;bnJldi54bWxQSwUGAAAAAAQABAD1AAAAhwMAAAAA&#10;" path="m31674,r7417,23152l63348,23152,43675,37300r7379,22873l31674,46025,12294,60173,19660,37300,,23152r24244,25l31674,xe" fillcolor="#181717" stroked="f" strokeweight="0">
                  <v:stroke miterlimit="83231f" joinstyle="miter"/>
                  <v:path arrowok="t" textboxrect="0,0,63348,60173"/>
                </v:shape>
                <v:shape id="Shape 140" o:spid="_x0000_s1037" style="position:absolute;left:6194;top:3921;width:633;height:602;visibility:visible;mso-wrap-style:square;v-text-anchor:top" coordsize="63348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RqsYA&#10;AADcAAAADwAAAGRycy9kb3ducmV2LnhtbESPQWvCQBCF70L/wzKF3nSjtCVNXUUUpTdplEJv0+yY&#10;hGZnQ3bV6K93DoK3Gd6b976ZznvXqBN1ofZsYDxKQBEX3tZcGtjv1sMUVIjIFhvPZOBCAeazp8EU&#10;M+vP/E2nPJZKQjhkaKCKsc20DkVFDsPIt8SiHXznMMraldp2eJZw1+hJkrxrhzVLQ4UtLSsq/vOj&#10;M1Du1+nmsNys0vHbR74tru3fz+XXmJfnfvEJKlIfH+b79ZcV/FfBl2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fRqsYAAADcAAAADwAAAAAAAAAAAAAAAACYAgAAZHJz&#10;L2Rvd25yZXYueG1sUEsFBgAAAAAEAAQA9QAAAIsDAAAAAA==&#10;" path="m31674,r7442,23177l63348,23177,43675,37325r7379,22873l31674,46025,12294,60198,19685,37325,,23177r24244,26l31674,xe" fillcolor="#181717" stroked="f" strokeweight="0">
                  <v:stroke miterlimit="83231f" joinstyle="miter"/>
                  <v:path arrowok="t" textboxrect="0,0,63348,60198"/>
                </v:shape>
                <v:shape id="Shape 141" o:spid="_x0000_s1038" style="position:absolute;left:6460;top:2914;width:634;height:602;visibility:visible;mso-wrap-style:square;v-text-anchor:top" coordsize="63373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KV8IA&#10;AADcAAAADwAAAGRycy9kb3ducmV2LnhtbERPTYvCMBC9C/6HMII3TV3ctVSjiCAsyB50V/A4NGNa&#10;2kxKk9b67zcLwt7m8T5nsxtsLXpqfelYwWKegCDOnS7ZKPj5Ps5SED4ga6wdk4Inedhtx6MNZto9&#10;+Ez9JRgRQ9hnqKAIocmk9HlBFv3cNcSRu7vWYoiwNVK3+IjhtpZvSfIhLZYcGwps6FBQXl06q6BK&#10;+9P716pKjbWH4/1668wVO6Wmk2G/BhFoCP/il/tTx/nLBfw9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YpXwgAAANwAAAAPAAAAAAAAAAAAAAAAAJgCAABkcnMvZG93&#10;bnJldi54bWxQSwUGAAAAAAQABAD1AAAAhwMAAAAA&#10;" path="m31674,r7442,23178l63373,23178,43688,37325r7366,22873l31674,46025,12319,60198,19685,37325,,23178r24257,25l31674,xe" fillcolor="#181717" stroked="f" strokeweight="0">
                  <v:stroke miterlimit="83231f" joinstyle="miter"/>
                  <v:path arrowok="t" textboxrect="0,0,63373,60198"/>
                </v:shape>
                <v:shape id="Shape 142" o:spid="_x0000_s1039" style="position:absolute;left:6194;top:1912;width:633;height:602;visibility:visible;mso-wrap-style:square;v-text-anchor:top" coordsize="63348,6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kjsEA&#10;AADcAAAADwAAAGRycy9kb3ducmV2LnhtbERPTWuDQBC9F/IflgnkVteKlGLchFIIJJdA04ZcR3d0&#10;pe6suBu1/75bKPQ2j/c55X6xvZho9J1jBU9JCoK4drrjVsHnx+HxBYQPyBp7x6Tgmzzsd6uHEgvt&#10;Zn6n6RJaEUPYF6jAhDAUUvrakEWfuIE4co0bLYYIx1bqEecYbnuZpemztNhxbDA40Juh+utytwpy&#10;wsxk1fleLbem8afqME3hqtRmvbxuQQRawr/4z33UcX6ewe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ZI7BAAAA3AAAAA8AAAAAAAAAAAAAAAAAmAIAAGRycy9kb3du&#10;cmV2LnhtbFBLBQYAAAAABAAEAPUAAACGAwAAAAA=&#10;" path="m31674,r7442,23165l63348,23165,43663,37287r7391,22873l31674,46012,12294,60160,19685,37287,,23165r24232,25l31674,xe" fillcolor="#181717" stroked="f" strokeweight="0">
                  <v:stroke miterlimit="83231f" joinstyle="miter"/>
                  <v:path arrowok="t" textboxrect="0,0,63348,60160"/>
                </v:shape>
                <v:shape id="Shape 143" o:spid="_x0000_s1040" style="position:absolute;left:5461;top:1179;width:634;height:602;visibility:visible;mso-wrap-style:square;v-text-anchor:top" coordsize="63373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xu8IA&#10;AADcAAAADwAAAGRycy9kb3ducmV2LnhtbERPS2vCQBC+F/wPywje6sbWaoiuIoIgSA/1AR6H7LgJ&#10;yc6G7Cam/75bKPQ2H99z1tvB1qKn1peOFcymCQji3OmSjYLr5fCagvABWWPtmBR8k4ftZvSyxky7&#10;J39Rfw5GxBD2GSooQmgyKX1ekEU/dQ1x5B6utRgibI3ULT5juK3lW5IspMWSY0OBDe0LyqtzZxVU&#10;aX/6+FxWqbF2f3jc7p25YafUZDzsViACDeFf/Oc+6jh//g6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7G7wgAAANwAAAAPAAAAAAAAAAAAAAAAAJgCAABkcnMvZG93&#10;bnJldi54bWxQSwUGAAAAAAQABAD1AAAAhwMAAAAA&#10;" path="m31674,r7417,23152l63373,23152,43688,37313r7366,22885l31699,46025,12294,60198,19660,37313,,23152r24257,51l31674,xe" fillcolor="#181717" stroked="f" strokeweight="0">
                  <v:stroke miterlimit="83231f" joinstyle="miter"/>
                  <v:path arrowok="t" textboxrect="0,0,63373,60198"/>
                </v:shape>
                <w10:wrap type="square"/>
              </v:group>
            </w:pict>
          </mc:Fallback>
        </mc:AlternateContent>
      </w:r>
      <w:r>
        <w:rPr>
          <w:b/>
          <w:color w:val="181717"/>
        </w:rPr>
        <w:t>Supplemento alla Gazzetta ufficiale dell'Unione europea</w:t>
      </w:r>
    </w:p>
    <w:p w14:paraId="2FC4F2AE" w14:textId="77777777" w:rsidR="008C4BDD" w:rsidRDefault="009535EA">
      <w:pPr>
        <w:spacing w:after="891" w:line="265" w:lineRule="auto"/>
        <w:ind w:left="279" w:hanging="10"/>
      </w:pPr>
      <w:r>
        <w:rPr>
          <w:color w:val="181717"/>
          <w:sz w:val="18"/>
        </w:rPr>
        <w:t>Info e formulari on-line: http://</w:t>
      </w:r>
      <w:r>
        <w:rPr>
          <w:b/>
          <w:color w:val="181717"/>
          <w:sz w:val="18"/>
        </w:rPr>
        <w:t>simap.ted.europa.eu</w:t>
      </w:r>
    </w:p>
    <w:p w14:paraId="319EBABA" w14:textId="77777777" w:rsidR="008C4BDD" w:rsidRDefault="009535EA">
      <w:pPr>
        <w:pStyle w:val="Titolo1"/>
      </w:pPr>
      <w:r>
        <w:t>Avviso di aggiudicazione di appalto – Servizi di pubblica utilità</w:t>
      </w:r>
    </w:p>
    <w:p w14:paraId="316E5048" w14:textId="77777777" w:rsidR="008C4BDD" w:rsidRDefault="009535EA">
      <w:pPr>
        <w:spacing w:after="0"/>
        <w:jc w:val="right"/>
      </w:pPr>
      <w:r>
        <w:rPr>
          <w:b/>
          <w:color w:val="181717"/>
        </w:rPr>
        <w:t>Risultati della procedura di appalto</w:t>
      </w:r>
    </w:p>
    <w:p w14:paraId="700AA468" w14:textId="77777777" w:rsidR="008C4BDD" w:rsidRDefault="009535EA">
      <w:pPr>
        <w:spacing w:after="231"/>
        <w:jc w:val="right"/>
        <w:rPr>
          <w:color w:val="181717"/>
          <w:sz w:val="18"/>
        </w:rPr>
      </w:pPr>
      <w:r>
        <w:rPr>
          <w:color w:val="181717"/>
          <w:sz w:val="18"/>
        </w:rPr>
        <w:t>Direttiva 2014/25/UE</w:t>
      </w:r>
    </w:p>
    <w:p w14:paraId="153B79F3" w14:textId="77777777" w:rsidR="00AB38BE" w:rsidRDefault="00AB38BE" w:rsidP="00AB38BE">
      <w:pPr>
        <w:tabs>
          <w:tab w:val="left" w:pos="426"/>
        </w:tabs>
        <w:spacing w:after="231"/>
        <w:jc w:val="right"/>
        <w:rPr>
          <w:color w:val="181717"/>
          <w:sz w:val="18"/>
        </w:rPr>
      </w:pPr>
    </w:p>
    <w:p w14:paraId="7D432DA8" w14:textId="23526564" w:rsidR="00AB38BE" w:rsidRDefault="00AB38BE" w:rsidP="00AB38BE">
      <w:pPr>
        <w:spacing w:after="0"/>
        <w:ind w:right="8136"/>
        <w:jc w:val="right"/>
      </w:pPr>
      <w:r>
        <w:t>SAN DONATO MILANESE,</w:t>
      </w:r>
    </w:p>
    <w:p w14:paraId="09307703" w14:textId="77BE4770" w:rsidR="00AB38BE" w:rsidRDefault="00AB38BE" w:rsidP="00AB38BE">
      <w:pPr>
        <w:spacing w:after="0"/>
        <w:ind w:right="7144"/>
      </w:pPr>
      <w:r>
        <w:t xml:space="preserve">   PROT. nr. XXXXX DEL ……</w:t>
      </w:r>
    </w:p>
    <w:p w14:paraId="278765E2" w14:textId="77777777" w:rsidR="00AB38BE" w:rsidRDefault="00AB38BE" w:rsidP="00AB38BE">
      <w:pPr>
        <w:spacing w:after="0"/>
        <w:ind w:right="7144"/>
      </w:pPr>
    </w:p>
    <w:p w14:paraId="63522A35" w14:textId="77777777" w:rsidR="008C4BDD" w:rsidRDefault="009535EA">
      <w:pPr>
        <w:pStyle w:val="Titolo2"/>
        <w:ind w:left="-5"/>
      </w:pPr>
      <w:r>
        <w:t>Sezione I: Ente aggiudicatore</w:t>
      </w:r>
    </w:p>
    <w:p w14:paraId="622A19FB" w14:textId="77777777" w:rsidR="008C4BDD" w:rsidRDefault="009535EA">
      <w:pPr>
        <w:spacing w:after="0" w:line="270" w:lineRule="auto"/>
        <w:ind w:left="-5" w:hanging="10"/>
      </w:pPr>
      <w:r>
        <w:rPr>
          <w:b/>
          <w:color w:val="181717"/>
          <w:sz w:val="20"/>
        </w:rPr>
        <w:t xml:space="preserve">I.1) Denominazione e indirizzi </w:t>
      </w:r>
      <w:r>
        <w:rPr>
          <w:color w:val="181717"/>
          <w:sz w:val="16"/>
          <w:vertAlign w:val="superscript"/>
        </w:rPr>
        <w:t>1</w:t>
      </w:r>
      <w:r>
        <w:rPr>
          <w:b/>
          <w:color w:val="181717"/>
          <w:sz w:val="20"/>
        </w:rPr>
        <w:t xml:space="preserve"> </w:t>
      </w:r>
      <w:r>
        <w:rPr>
          <w:i/>
          <w:color w:val="181717"/>
          <w:sz w:val="18"/>
        </w:rPr>
        <w:t>(di tutti gli enti aggiudicatori responsabili della procedura)</w:t>
      </w:r>
    </w:p>
    <w:tbl>
      <w:tblPr>
        <w:tblStyle w:val="TableGrid"/>
        <w:tblW w:w="10540" w:type="dxa"/>
        <w:tblInd w:w="3" w:type="dxa"/>
        <w:tblCellMar>
          <w:top w:w="60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2476"/>
        <w:gridCol w:w="2200"/>
        <w:gridCol w:w="3229"/>
      </w:tblGrid>
      <w:tr w:rsidR="008C4BDD" w14:paraId="12FE5AC3" w14:textId="77777777">
        <w:trPr>
          <w:trHeight w:val="340"/>
        </w:trPr>
        <w:tc>
          <w:tcPr>
            <w:tcW w:w="5111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04338D27" w14:textId="77777777" w:rsidR="008C4BDD" w:rsidRDefault="009535EA" w:rsidP="001A1946">
            <w:r>
              <w:rPr>
                <w:color w:val="181717"/>
                <w:sz w:val="18"/>
              </w:rPr>
              <w:t>Denominazione ufficiale:</w:t>
            </w:r>
            <w:r w:rsidR="001A1946">
              <w:rPr>
                <w:color w:val="181717"/>
                <w:sz w:val="18"/>
              </w:rPr>
              <w:t xml:space="preserve"> </w:t>
            </w:r>
            <w:r w:rsidR="001A1946" w:rsidRPr="00001AD6">
              <w:rPr>
                <w:b/>
                <w:bCs/>
                <w:sz w:val="18"/>
                <w:szCs w:val="18"/>
                <w:highlight w:val="yellow"/>
              </w:rPr>
              <w:t>eni spa</w:t>
            </w:r>
          </w:p>
        </w:tc>
        <w:tc>
          <w:tcPr>
            <w:tcW w:w="2200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48BAB1E9" w14:textId="77777777" w:rsidR="008C4BDD" w:rsidRDefault="008C4BDD"/>
        </w:tc>
        <w:tc>
          <w:tcPr>
            <w:tcW w:w="3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D481FF2" w14:textId="77777777" w:rsidR="008C4BDD" w:rsidRDefault="009535EA">
            <w:r>
              <w:rPr>
                <w:color w:val="181717"/>
                <w:sz w:val="18"/>
              </w:rPr>
              <w:t xml:space="preserve">Numero di identificazione nazionale: </w:t>
            </w:r>
            <w:r>
              <w:rPr>
                <w:color w:val="181717"/>
                <w:sz w:val="16"/>
                <w:vertAlign w:val="superscript"/>
              </w:rPr>
              <w:t>2</w:t>
            </w:r>
          </w:p>
        </w:tc>
      </w:tr>
      <w:tr w:rsidR="008C4BDD" w14:paraId="794BA5BE" w14:textId="77777777">
        <w:trPr>
          <w:trHeight w:val="340"/>
        </w:trPr>
        <w:tc>
          <w:tcPr>
            <w:tcW w:w="5111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42ECA822" w14:textId="77777777" w:rsidR="008C4BDD" w:rsidRDefault="009535EA">
            <w:r>
              <w:rPr>
                <w:color w:val="181717"/>
                <w:sz w:val="18"/>
              </w:rPr>
              <w:t>Indirizzo postale:</w:t>
            </w:r>
            <w:r w:rsidR="001A1946">
              <w:rPr>
                <w:b/>
                <w:bCs/>
                <w:sz w:val="20"/>
              </w:rPr>
              <w:t xml:space="preserve"> </w:t>
            </w:r>
            <w:r w:rsidR="001A1946" w:rsidRPr="00001AD6">
              <w:rPr>
                <w:b/>
                <w:bCs/>
                <w:sz w:val="20"/>
                <w:highlight w:val="yellow"/>
              </w:rPr>
              <w:t>Piazzale Enrico Mattei, 1</w:t>
            </w:r>
          </w:p>
        </w:tc>
        <w:tc>
          <w:tcPr>
            <w:tcW w:w="220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0BFAEA29" w14:textId="77777777" w:rsidR="008C4BDD" w:rsidRDefault="008C4BDD"/>
        </w:tc>
        <w:tc>
          <w:tcPr>
            <w:tcW w:w="3229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33F5D726" w14:textId="77777777" w:rsidR="008C4BDD" w:rsidRDefault="008C4BDD"/>
        </w:tc>
      </w:tr>
      <w:tr w:rsidR="008C4BDD" w14:paraId="01B9E54A" w14:textId="77777777">
        <w:trPr>
          <w:trHeight w:val="340"/>
        </w:trPr>
        <w:tc>
          <w:tcPr>
            <w:tcW w:w="263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6225B2A" w14:textId="780AF6F6" w:rsidR="008C4BDD" w:rsidRDefault="009535EA" w:rsidP="00AB38BE">
            <w:pPr>
              <w:tabs>
                <w:tab w:val="center" w:pos="1217"/>
              </w:tabs>
            </w:pPr>
            <w:r>
              <w:rPr>
                <w:color w:val="181717"/>
                <w:sz w:val="18"/>
              </w:rPr>
              <w:t>Città:</w:t>
            </w:r>
            <w:r w:rsidR="001A1946">
              <w:rPr>
                <w:color w:val="181717"/>
                <w:sz w:val="18"/>
              </w:rPr>
              <w:tab/>
            </w:r>
            <w:r w:rsidR="00AB38BE" w:rsidRPr="00AB38BE">
              <w:rPr>
                <w:color w:val="181717"/>
                <w:sz w:val="18"/>
                <w:highlight w:val="yellow"/>
              </w:rPr>
              <w:t>xxxxxx</w:t>
            </w:r>
          </w:p>
        </w:tc>
        <w:tc>
          <w:tcPr>
            <w:tcW w:w="24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F103EE3" w14:textId="648B24FF" w:rsidR="008C4BDD" w:rsidRDefault="009535EA" w:rsidP="001015BC">
            <w:r>
              <w:rPr>
                <w:color w:val="181717"/>
                <w:sz w:val="18"/>
              </w:rPr>
              <w:t>Codice NUTS:</w:t>
            </w:r>
            <w:r w:rsidR="001015BC">
              <w:rPr>
                <w:color w:val="181717"/>
                <w:sz w:val="18"/>
              </w:rPr>
              <w:t xml:space="preserve"> </w:t>
            </w:r>
            <w:r w:rsidR="001015BC" w:rsidRPr="001015BC">
              <w:rPr>
                <w:color w:val="181717"/>
                <w:sz w:val="18"/>
                <w:highlight w:val="yellow"/>
              </w:rPr>
              <w:t>IT</w:t>
            </w:r>
          </w:p>
        </w:tc>
        <w:tc>
          <w:tcPr>
            <w:tcW w:w="22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D496222" w14:textId="576D51D8" w:rsidR="008C4BDD" w:rsidRDefault="009535EA" w:rsidP="00AB38BE">
            <w:r>
              <w:rPr>
                <w:color w:val="181717"/>
                <w:sz w:val="18"/>
              </w:rPr>
              <w:t>Codice postale:</w:t>
            </w:r>
            <w:r w:rsidR="001A1946">
              <w:rPr>
                <w:sz w:val="20"/>
              </w:rPr>
              <w:t xml:space="preserve"> </w:t>
            </w:r>
            <w:r w:rsidR="00AB38BE" w:rsidRPr="00AB38BE">
              <w:rPr>
                <w:sz w:val="20"/>
                <w:highlight w:val="yellow"/>
              </w:rPr>
              <w:t>xxxxxx</w:t>
            </w:r>
          </w:p>
        </w:tc>
        <w:tc>
          <w:tcPr>
            <w:tcW w:w="3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34679C2" w14:textId="77777777" w:rsidR="008C4BDD" w:rsidRDefault="009535EA">
            <w:r>
              <w:rPr>
                <w:color w:val="181717"/>
                <w:sz w:val="18"/>
              </w:rPr>
              <w:t>Paese:</w:t>
            </w:r>
            <w:r w:rsidR="001A1946">
              <w:rPr>
                <w:sz w:val="20"/>
              </w:rPr>
              <w:t xml:space="preserve"> Italia</w:t>
            </w:r>
          </w:p>
        </w:tc>
      </w:tr>
      <w:tr w:rsidR="008C4BDD" w14:paraId="201BE7AF" w14:textId="77777777">
        <w:trPr>
          <w:trHeight w:val="340"/>
        </w:trPr>
        <w:tc>
          <w:tcPr>
            <w:tcW w:w="5111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539E0B3E" w14:textId="2CAD2CDA" w:rsidR="008C4BDD" w:rsidRDefault="009535EA" w:rsidP="00BE5A0B">
            <w:r>
              <w:rPr>
                <w:color w:val="181717"/>
                <w:sz w:val="18"/>
              </w:rPr>
              <w:t xml:space="preserve">Persona di contatto: </w:t>
            </w:r>
            <w:r w:rsidR="00BE5A0B">
              <w:rPr>
                <w:sz w:val="20"/>
              </w:rPr>
              <w:t xml:space="preserve">XXXXXXX </w:t>
            </w:r>
            <w:r w:rsidR="001A1946">
              <w:rPr>
                <w:sz w:val="20"/>
              </w:rPr>
              <w:t xml:space="preserve"> - </w:t>
            </w:r>
            <w:r w:rsidR="002C115C" w:rsidRPr="00001AD6">
              <w:rPr>
                <w:b/>
                <w:bCs/>
                <w:color w:val="0000FF"/>
                <w:sz w:val="20"/>
                <w:highlight w:val="yellow"/>
              </w:rPr>
              <w:t>APR/</w:t>
            </w:r>
            <w:r w:rsidR="00001AD6" w:rsidRPr="00001AD6">
              <w:rPr>
                <w:b/>
                <w:bCs/>
                <w:color w:val="0000FF"/>
                <w:sz w:val="20"/>
                <w:highlight w:val="yellow"/>
              </w:rPr>
              <w:t>xxxxxxx</w:t>
            </w:r>
          </w:p>
        </w:tc>
        <w:tc>
          <w:tcPr>
            <w:tcW w:w="2200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71222EAD" w14:textId="77777777" w:rsidR="008C4BDD" w:rsidRDefault="008C4BDD"/>
        </w:tc>
        <w:tc>
          <w:tcPr>
            <w:tcW w:w="3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7659BEF" w14:textId="77777777" w:rsidR="008C4BDD" w:rsidRDefault="009535EA" w:rsidP="00001AD6">
            <w:r>
              <w:rPr>
                <w:color w:val="181717"/>
                <w:sz w:val="18"/>
              </w:rPr>
              <w:t>Tel.:</w:t>
            </w:r>
            <w:r w:rsidR="001A1946">
              <w:rPr>
                <w:sz w:val="20"/>
              </w:rPr>
              <w:t xml:space="preserve"> +</w:t>
            </w:r>
            <w:r w:rsidR="001A1946" w:rsidRPr="00001AD6">
              <w:rPr>
                <w:sz w:val="20"/>
                <w:highlight w:val="yellow"/>
              </w:rPr>
              <w:t>39.02.520.</w:t>
            </w:r>
            <w:r w:rsidR="00001AD6" w:rsidRPr="00001AD6">
              <w:rPr>
                <w:sz w:val="20"/>
                <w:highlight w:val="yellow"/>
              </w:rPr>
              <w:t>xxxxxx</w:t>
            </w:r>
          </w:p>
        </w:tc>
      </w:tr>
      <w:tr w:rsidR="008C4BDD" w14:paraId="5C149FED" w14:textId="77777777">
        <w:trPr>
          <w:trHeight w:val="340"/>
        </w:trPr>
        <w:tc>
          <w:tcPr>
            <w:tcW w:w="5111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6993DF77" w14:textId="77777777" w:rsidR="008C4BDD" w:rsidRDefault="009535EA">
            <w:r>
              <w:rPr>
                <w:color w:val="181717"/>
                <w:sz w:val="18"/>
              </w:rPr>
              <w:t>E-mail:</w:t>
            </w:r>
            <w:r w:rsidR="001A1946">
              <w:rPr>
                <w:sz w:val="18"/>
                <w:szCs w:val="18"/>
              </w:rPr>
              <w:t xml:space="preserve"> francesca.milea@eni.com</w:t>
            </w:r>
          </w:p>
        </w:tc>
        <w:tc>
          <w:tcPr>
            <w:tcW w:w="2200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68F0CF97" w14:textId="77777777" w:rsidR="008C4BDD" w:rsidRDefault="008C4BDD"/>
        </w:tc>
        <w:tc>
          <w:tcPr>
            <w:tcW w:w="3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958BB41" w14:textId="77777777" w:rsidR="008C4BDD" w:rsidRDefault="009535EA" w:rsidP="00001AD6">
            <w:r>
              <w:rPr>
                <w:color w:val="181717"/>
                <w:sz w:val="18"/>
              </w:rPr>
              <w:t>Fax:</w:t>
            </w:r>
            <w:r w:rsidR="001A1946">
              <w:rPr>
                <w:sz w:val="18"/>
                <w:szCs w:val="18"/>
              </w:rPr>
              <w:t xml:space="preserve"> </w:t>
            </w:r>
          </w:p>
        </w:tc>
      </w:tr>
      <w:tr w:rsidR="008C4BDD" w14:paraId="614BE0FE" w14:textId="77777777">
        <w:trPr>
          <w:trHeight w:val="737"/>
        </w:trPr>
        <w:tc>
          <w:tcPr>
            <w:tcW w:w="5111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1E4835EB" w14:textId="77777777" w:rsidR="008C4BDD" w:rsidRDefault="009535EA">
            <w:r>
              <w:rPr>
                <w:b/>
                <w:color w:val="181717"/>
                <w:sz w:val="18"/>
              </w:rPr>
              <w:t>Indirizzi Internet</w:t>
            </w:r>
          </w:p>
          <w:p w14:paraId="534944A6" w14:textId="77777777" w:rsidR="008C4BDD" w:rsidRDefault="009535EA">
            <w:r>
              <w:rPr>
                <w:color w:val="181717"/>
                <w:sz w:val="18"/>
              </w:rPr>
              <w:t xml:space="preserve">Indirizzo principale: </w:t>
            </w:r>
            <w:r>
              <w:rPr>
                <w:i/>
                <w:color w:val="181717"/>
                <w:sz w:val="18"/>
              </w:rPr>
              <w:t>(URL)</w:t>
            </w:r>
            <w:r w:rsidR="002C115C">
              <w:rPr>
                <w:i/>
                <w:iCs/>
                <w:sz w:val="20"/>
              </w:rPr>
              <w:t xml:space="preserve"> </w:t>
            </w:r>
            <w:r w:rsidR="002C115C" w:rsidRPr="00001AD6">
              <w:rPr>
                <w:i/>
                <w:iCs/>
                <w:sz w:val="20"/>
                <w:highlight w:val="yellow"/>
              </w:rPr>
              <w:t>www.eni.com</w:t>
            </w:r>
          </w:p>
          <w:p w14:paraId="3CDB6AB3" w14:textId="77777777" w:rsidR="008C4BDD" w:rsidRDefault="009535EA">
            <w:r>
              <w:rPr>
                <w:color w:val="181717"/>
                <w:sz w:val="18"/>
              </w:rPr>
              <w:t>Indirizzo del profilo di committente:</w:t>
            </w:r>
            <w:r>
              <w:rPr>
                <w:i/>
                <w:color w:val="181717"/>
                <w:sz w:val="18"/>
              </w:rPr>
              <w:t xml:space="preserve"> (URL)</w:t>
            </w:r>
          </w:p>
        </w:tc>
        <w:tc>
          <w:tcPr>
            <w:tcW w:w="2200" w:type="dxa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48991910" w14:textId="77777777" w:rsidR="008C4BDD" w:rsidRDefault="008C4BDD"/>
        </w:tc>
        <w:tc>
          <w:tcPr>
            <w:tcW w:w="3229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346351F5" w14:textId="77777777" w:rsidR="008C4BDD" w:rsidRDefault="008C4BDD"/>
        </w:tc>
      </w:tr>
    </w:tbl>
    <w:p w14:paraId="37036AEF" w14:textId="77777777" w:rsidR="008C4BDD" w:rsidRDefault="009535EA">
      <w:pPr>
        <w:spacing w:after="0" w:line="265" w:lineRule="auto"/>
        <w:ind w:left="-5" w:hanging="10"/>
      </w:pPr>
      <w:r>
        <w:rPr>
          <w:b/>
          <w:color w:val="181717"/>
          <w:sz w:val="20"/>
        </w:rPr>
        <w:t>I.2) Appalto congiunto</w:t>
      </w:r>
    </w:p>
    <w:tbl>
      <w:tblPr>
        <w:tblStyle w:val="TableGrid"/>
        <w:tblW w:w="10540" w:type="dxa"/>
        <w:tblInd w:w="3" w:type="dxa"/>
        <w:tblCellMar>
          <w:top w:w="60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0540"/>
      </w:tblGrid>
      <w:tr w:rsidR="008C4BDD" w14:paraId="3E25F725" w14:textId="77777777">
        <w:trPr>
          <w:trHeight w:val="797"/>
        </w:trPr>
        <w:tc>
          <w:tcPr>
            <w:tcW w:w="105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92A1391" w14:textId="77777777" w:rsidR="008C4BDD" w:rsidRDefault="009535EA">
            <w:r>
              <w:rPr>
                <w:color w:val="181717"/>
                <w:sz w:val="18"/>
              </w:rPr>
              <w:t>⃞ Il contratto prevede un appalto congiunto</w:t>
            </w:r>
          </w:p>
          <w:p w14:paraId="7E3D52C0" w14:textId="77777777" w:rsidR="008C4BDD" w:rsidRDefault="009535EA">
            <w:pPr>
              <w:spacing w:after="101"/>
              <w:ind w:left="284"/>
            </w:pPr>
            <w:r>
              <w:rPr>
                <w:color w:val="181717"/>
                <w:sz w:val="18"/>
              </w:rPr>
              <w:t>Nel caso di appalto congiunto che coinvolge diversi paesi – normative nazionali sugli appalti in vigore:</w:t>
            </w:r>
          </w:p>
          <w:p w14:paraId="119C8EFB" w14:textId="77777777" w:rsidR="008C4BDD" w:rsidRDefault="009535EA">
            <w:r>
              <w:rPr>
                <w:color w:val="181717"/>
                <w:sz w:val="18"/>
              </w:rPr>
              <w:t>⃞ L'appalto è aggiudicato da una centrale di committenza</w:t>
            </w:r>
          </w:p>
        </w:tc>
      </w:tr>
    </w:tbl>
    <w:p w14:paraId="5187169D" w14:textId="77777777" w:rsidR="008C4BDD" w:rsidRDefault="009535EA">
      <w:pPr>
        <w:spacing w:after="0" w:line="265" w:lineRule="auto"/>
        <w:ind w:left="-5" w:hanging="10"/>
      </w:pPr>
      <w:r>
        <w:rPr>
          <w:b/>
          <w:color w:val="181717"/>
          <w:sz w:val="20"/>
        </w:rPr>
        <w:t>I.6) Principali settori di attività</w:t>
      </w:r>
    </w:p>
    <w:tbl>
      <w:tblPr>
        <w:tblStyle w:val="TableGrid"/>
        <w:tblW w:w="10540" w:type="dxa"/>
        <w:tblInd w:w="3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348"/>
        <w:gridCol w:w="5192"/>
      </w:tblGrid>
      <w:tr w:rsidR="008C4BDD" w14:paraId="72940693" w14:textId="77777777">
        <w:trPr>
          <w:trHeight w:val="1388"/>
        </w:trPr>
        <w:tc>
          <w:tcPr>
            <w:tcW w:w="53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467B6C83" w14:textId="77777777" w:rsidR="008C4BDD" w:rsidRDefault="009535EA">
            <w:pPr>
              <w:spacing w:after="56"/>
              <w:ind w:left="85"/>
            </w:pPr>
            <w:r>
              <w:rPr>
                <w:color w:val="181717"/>
                <w:sz w:val="18"/>
              </w:rPr>
              <w:t>◯ Produzione, trasporto e distribuzione di gas e calore</w:t>
            </w:r>
          </w:p>
          <w:p w14:paraId="07FEB183" w14:textId="77777777" w:rsidR="008C4BDD" w:rsidRDefault="009535EA">
            <w:pPr>
              <w:spacing w:after="60"/>
              <w:ind w:left="85"/>
            </w:pPr>
            <w:r>
              <w:rPr>
                <w:color w:val="181717"/>
                <w:sz w:val="18"/>
              </w:rPr>
              <w:t xml:space="preserve">◯ Elettricità </w:t>
            </w:r>
          </w:p>
          <w:p w14:paraId="50ECB2D9" w14:textId="77777777" w:rsidR="008C4BDD" w:rsidRDefault="001A1946">
            <w:pPr>
              <w:spacing w:after="65"/>
              <w:ind w:left="85"/>
            </w:pPr>
            <w:r>
              <w:rPr>
                <w:color w:val="181717"/>
                <w:sz w:val="18"/>
              </w:rPr>
              <w:t xml:space="preserve">X </w:t>
            </w:r>
            <w:r w:rsidR="009535EA">
              <w:rPr>
                <w:color w:val="181717"/>
                <w:sz w:val="18"/>
              </w:rPr>
              <w:t>Estrazione di gas e petrolio</w:t>
            </w:r>
          </w:p>
          <w:p w14:paraId="23961AE1" w14:textId="77777777" w:rsidR="008C4BDD" w:rsidRDefault="009535EA">
            <w:pPr>
              <w:spacing w:after="52"/>
              <w:ind w:left="85"/>
            </w:pPr>
            <w:r>
              <w:rPr>
                <w:color w:val="181717"/>
                <w:sz w:val="18"/>
              </w:rPr>
              <w:t>◯ Esplorazione ed estrazione di carbone e altri combustibili solidi</w:t>
            </w:r>
          </w:p>
          <w:p w14:paraId="509200BB" w14:textId="77777777" w:rsidR="008C4BDD" w:rsidRDefault="009535EA">
            <w:pPr>
              <w:spacing w:after="54"/>
              <w:ind w:left="85"/>
            </w:pPr>
            <w:r>
              <w:rPr>
                <w:color w:val="181717"/>
                <w:sz w:val="18"/>
              </w:rPr>
              <w:t>◯ Acqua</w:t>
            </w:r>
          </w:p>
          <w:p w14:paraId="0C32DB5B" w14:textId="77777777" w:rsidR="008C4BDD" w:rsidRDefault="009535EA">
            <w:pPr>
              <w:ind w:left="85"/>
            </w:pPr>
            <w:r>
              <w:rPr>
                <w:color w:val="181717"/>
                <w:sz w:val="18"/>
              </w:rPr>
              <w:t>◯ Servizi postali</w:t>
            </w:r>
          </w:p>
        </w:tc>
        <w:tc>
          <w:tcPr>
            <w:tcW w:w="5192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1615E83C" w14:textId="77777777" w:rsidR="008C4BDD" w:rsidRDefault="009535EA">
            <w:pPr>
              <w:spacing w:after="63"/>
            </w:pPr>
            <w:r>
              <w:rPr>
                <w:color w:val="181717"/>
                <w:sz w:val="18"/>
              </w:rPr>
              <w:t xml:space="preserve">◯ Servizi ferroviari </w:t>
            </w:r>
          </w:p>
          <w:p w14:paraId="617B05C9" w14:textId="77777777" w:rsidR="008C4BDD" w:rsidRDefault="009535EA">
            <w:pPr>
              <w:spacing w:after="59"/>
            </w:pPr>
            <w:r>
              <w:rPr>
                <w:color w:val="181717"/>
                <w:sz w:val="18"/>
              </w:rPr>
              <w:t>◯ Servizi di ferrovia urbana, tram, filobus o bus</w:t>
            </w:r>
          </w:p>
          <w:p w14:paraId="4799CE81" w14:textId="77777777" w:rsidR="008C4BDD" w:rsidRDefault="009535EA">
            <w:pPr>
              <w:ind w:right="3369"/>
            </w:pPr>
            <w:r>
              <w:rPr>
                <w:color w:val="181717"/>
                <w:sz w:val="18"/>
              </w:rPr>
              <w:t>◯ Attività portuali ◯ Attività aeroportuali ◯ Altre attività:</w:t>
            </w:r>
          </w:p>
        </w:tc>
      </w:tr>
    </w:tbl>
    <w:p w14:paraId="33CD1BD5" w14:textId="77777777" w:rsidR="008C4BDD" w:rsidRDefault="009535EA">
      <w:pPr>
        <w:pStyle w:val="Titolo2"/>
        <w:spacing w:after="51"/>
        <w:ind w:left="-5"/>
      </w:pPr>
      <w:r>
        <w:t>Sezione II: Oggetto</w:t>
      </w:r>
    </w:p>
    <w:p w14:paraId="5EB1798B" w14:textId="77777777" w:rsidR="008C4BDD" w:rsidRDefault="009535EA">
      <w:pPr>
        <w:spacing w:after="0" w:line="265" w:lineRule="auto"/>
        <w:ind w:left="-5" w:hanging="10"/>
      </w:pPr>
      <w:r>
        <w:rPr>
          <w:b/>
          <w:color w:val="181717"/>
          <w:sz w:val="20"/>
        </w:rPr>
        <w:t xml:space="preserve">II.1) Entità dell'appalto </w:t>
      </w:r>
    </w:p>
    <w:tbl>
      <w:tblPr>
        <w:tblStyle w:val="TableGrid"/>
        <w:tblW w:w="10540" w:type="dxa"/>
        <w:tblInd w:w="3" w:type="dxa"/>
        <w:tblCellMar>
          <w:top w:w="55" w:type="dxa"/>
          <w:left w:w="85" w:type="dxa"/>
          <w:right w:w="1091" w:type="dxa"/>
        </w:tblCellMar>
        <w:tblLook w:val="04A0" w:firstRow="1" w:lastRow="0" w:firstColumn="1" w:lastColumn="0" w:noHBand="0" w:noVBand="1"/>
      </w:tblPr>
      <w:tblGrid>
        <w:gridCol w:w="7027"/>
        <w:gridCol w:w="3513"/>
      </w:tblGrid>
      <w:tr w:rsidR="008C4BDD" w14:paraId="0D45590F" w14:textId="77777777">
        <w:trPr>
          <w:trHeight w:val="343"/>
        </w:trPr>
        <w:tc>
          <w:tcPr>
            <w:tcW w:w="70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990A80E" w14:textId="77777777" w:rsidR="001A1946" w:rsidRPr="00650A9B" w:rsidRDefault="009535EA" w:rsidP="001A194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5" w:right="23"/>
              <w:rPr>
                <w:b/>
                <w:sz w:val="20"/>
              </w:rPr>
            </w:pPr>
            <w:r>
              <w:rPr>
                <w:b/>
                <w:color w:val="181717"/>
                <w:sz w:val="18"/>
              </w:rPr>
              <w:t>II.1.1) Denominazione:</w:t>
            </w:r>
            <w:r w:rsidR="001A1946" w:rsidRPr="00546869">
              <w:rPr>
                <w:b/>
                <w:bCs/>
                <w:szCs w:val="24"/>
              </w:rPr>
              <w:t xml:space="preserve"> </w:t>
            </w:r>
            <w:r w:rsidR="00001AD6" w:rsidRPr="00001AD6">
              <w:rPr>
                <w:b/>
                <w:bCs/>
                <w:szCs w:val="24"/>
                <w:highlight w:val="yellow"/>
              </w:rPr>
              <w:t>XXXXXXXXXXXXXXXXXXXXX</w:t>
            </w:r>
          </w:p>
          <w:p w14:paraId="1D8C03C5" w14:textId="77777777" w:rsidR="008C4BDD" w:rsidRDefault="008C4BDD"/>
        </w:tc>
        <w:tc>
          <w:tcPr>
            <w:tcW w:w="351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F795883" w14:textId="77777777" w:rsidR="008C4BDD" w:rsidRDefault="009535EA">
            <w:r>
              <w:rPr>
                <w:color w:val="181717"/>
                <w:sz w:val="18"/>
              </w:rPr>
              <w:t xml:space="preserve">Numero di riferimento: </w:t>
            </w:r>
            <w:r>
              <w:rPr>
                <w:color w:val="181717"/>
                <w:sz w:val="16"/>
                <w:vertAlign w:val="superscript"/>
              </w:rPr>
              <w:t>2</w:t>
            </w:r>
          </w:p>
        </w:tc>
      </w:tr>
      <w:tr w:rsidR="008C4BDD" w14:paraId="2BD4CABB" w14:textId="77777777">
        <w:trPr>
          <w:trHeight w:val="340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8764228" w14:textId="77777777" w:rsidR="008C4BDD" w:rsidRDefault="009535EA" w:rsidP="00001AD6">
            <w:r>
              <w:rPr>
                <w:b/>
                <w:color w:val="181717"/>
                <w:sz w:val="18"/>
              </w:rPr>
              <w:t>II.1.2) Codice CPV principale:</w:t>
            </w:r>
            <w:r>
              <w:rPr>
                <w:color w:val="181717"/>
                <w:sz w:val="18"/>
              </w:rPr>
              <w:t xml:space="preserve">  </w:t>
            </w:r>
            <w:r w:rsidR="00001AD6" w:rsidRPr="00001AD6">
              <w:rPr>
                <w:noProof/>
                <w:sz w:val="32"/>
                <w:szCs w:val="32"/>
                <w:highlight w:val="yellow"/>
              </w:rPr>
              <w:t>XXXXXXXXXXXXXX</w:t>
            </w:r>
            <w:r>
              <w:rPr>
                <w:color w:val="181717"/>
                <w:sz w:val="18"/>
              </w:rPr>
              <w:t xml:space="preserve">    Codice CPV supplementare: </w:t>
            </w:r>
            <w:r>
              <w:rPr>
                <w:color w:val="181717"/>
                <w:sz w:val="16"/>
                <w:vertAlign w:val="superscript"/>
              </w:rPr>
              <w:t>1, 2</w:t>
            </w:r>
            <w:r>
              <w:rPr>
                <w:color w:val="181717"/>
                <w:sz w:val="18"/>
              </w:rPr>
              <w:t xml:space="preserve"> [    ][    ][    ][    ]</w:t>
            </w:r>
          </w:p>
        </w:tc>
      </w:tr>
      <w:tr w:rsidR="008C4BDD" w14:paraId="3F10AB9E" w14:textId="77777777">
        <w:trPr>
          <w:trHeight w:val="340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D722561" w14:textId="77777777" w:rsidR="008C4BDD" w:rsidRDefault="009535EA" w:rsidP="001A1946">
            <w:r>
              <w:rPr>
                <w:b/>
                <w:color w:val="181717"/>
                <w:sz w:val="18"/>
              </w:rPr>
              <w:t xml:space="preserve">II.1.3) Tipo di appalto   </w:t>
            </w:r>
            <w:r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001AD6">
              <w:rPr>
                <w:color w:val="181717"/>
                <w:sz w:val="18"/>
                <w:highlight w:val="yellow"/>
              </w:rPr>
              <w:t xml:space="preserve">  Lavori    </w:t>
            </w:r>
            <w:r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001AD6">
              <w:rPr>
                <w:color w:val="181717"/>
                <w:sz w:val="18"/>
                <w:highlight w:val="yellow"/>
              </w:rPr>
              <w:t xml:space="preserve"> Forniture  </w:t>
            </w:r>
            <w:r w:rsidR="00001AD6"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001AD6">
              <w:rPr>
                <w:color w:val="181717"/>
                <w:sz w:val="18"/>
                <w:highlight w:val="yellow"/>
              </w:rPr>
              <w:t>Servizi</w:t>
            </w:r>
          </w:p>
        </w:tc>
      </w:tr>
      <w:tr w:rsidR="008C4BDD" w14:paraId="4902779E" w14:textId="77777777">
        <w:trPr>
          <w:trHeight w:val="340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D949AC5" w14:textId="77777777" w:rsidR="008C4BDD" w:rsidRDefault="009535EA" w:rsidP="002C115C">
            <w:r>
              <w:rPr>
                <w:b/>
                <w:color w:val="181717"/>
                <w:sz w:val="18"/>
              </w:rPr>
              <w:t>II.1.4) Breve descrizione:</w:t>
            </w:r>
            <w:r w:rsidR="001A1946" w:rsidRPr="00546869">
              <w:rPr>
                <w:b/>
                <w:bCs/>
                <w:szCs w:val="24"/>
              </w:rPr>
              <w:t xml:space="preserve"> Servizi</w:t>
            </w:r>
            <w:r w:rsidR="001A1946">
              <w:rPr>
                <w:b/>
                <w:bCs/>
                <w:szCs w:val="24"/>
              </w:rPr>
              <w:t xml:space="preserve"> di market intelligence </w:t>
            </w:r>
            <w:r w:rsidR="002C115C">
              <w:rPr>
                <w:b/>
                <w:bCs/>
                <w:szCs w:val="24"/>
              </w:rPr>
              <w:t>specialistico</w:t>
            </w:r>
          </w:p>
        </w:tc>
      </w:tr>
      <w:tr w:rsidR="008C4BDD" w14:paraId="0BD843F0" w14:textId="77777777">
        <w:trPr>
          <w:trHeight w:val="578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EB3D291" w14:textId="77777777" w:rsidR="008C4BDD" w:rsidRDefault="009535EA">
            <w:pPr>
              <w:spacing w:after="96"/>
            </w:pPr>
            <w:r>
              <w:rPr>
                <w:b/>
                <w:color w:val="181717"/>
                <w:sz w:val="18"/>
              </w:rPr>
              <w:t>II.1.6) Informazioni relative ai lotti</w:t>
            </w:r>
          </w:p>
          <w:p w14:paraId="53A213A3" w14:textId="77777777" w:rsidR="008C4BDD" w:rsidRDefault="009535EA" w:rsidP="00001AD6">
            <w:r>
              <w:rPr>
                <w:color w:val="181717"/>
                <w:sz w:val="18"/>
              </w:rPr>
              <w:t xml:space="preserve">Questo appalto è suddiviso in lotti   </w:t>
            </w:r>
            <w:r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001AD6">
              <w:rPr>
                <w:color w:val="181717"/>
                <w:sz w:val="18"/>
                <w:highlight w:val="yellow"/>
              </w:rPr>
              <w:t xml:space="preserve"> sì    </w:t>
            </w:r>
            <w:r w:rsidR="00001AD6"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="001A1946" w:rsidRPr="00001AD6">
              <w:rPr>
                <w:color w:val="181717"/>
                <w:sz w:val="18"/>
                <w:highlight w:val="yellow"/>
              </w:rPr>
              <w:t xml:space="preserve"> </w:t>
            </w:r>
            <w:r w:rsidRPr="00001AD6">
              <w:rPr>
                <w:color w:val="181717"/>
                <w:sz w:val="18"/>
                <w:highlight w:val="yellow"/>
              </w:rPr>
              <w:t>no</w:t>
            </w:r>
          </w:p>
        </w:tc>
      </w:tr>
      <w:tr w:rsidR="008C4BDD" w14:paraId="604A9238" w14:textId="77777777">
        <w:trPr>
          <w:trHeight w:val="1990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2B2FB00" w14:textId="77777777" w:rsidR="008C4BDD" w:rsidRDefault="009535EA">
            <w:pPr>
              <w:spacing w:after="59"/>
            </w:pPr>
            <w:r>
              <w:rPr>
                <w:b/>
                <w:color w:val="181717"/>
                <w:sz w:val="18"/>
              </w:rPr>
              <w:lastRenderedPageBreak/>
              <w:t xml:space="preserve">II.1.7) Valore totale dell’appalto </w:t>
            </w:r>
            <w:r>
              <w:rPr>
                <w:color w:val="181717"/>
                <w:sz w:val="18"/>
              </w:rPr>
              <w:t>(IVA esclusa)</w:t>
            </w:r>
            <w:r>
              <w:rPr>
                <w:i/>
                <w:color w:val="181717"/>
                <w:sz w:val="18"/>
              </w:rPr>
              <w:t xml:space="preserve"> (Consentire la pubblicazione?</w:t>
            </w:r>
            <w:r>
              <w:rPr>
                <w:color w:val="181717"/>
                <w:sz w:val="18"/>
              </w:rPr>
              <w:t xml:space="preserve">   </w:t>
            </w:r>
            <w:r w:rsidRPr="00C34622">
              <w:rPr>
                <w:color w:val="181717"/>
                <w:sz w:val="18"/>
                <w:highlight w:val="yellow"/>
              </w:rPr>
              <w:t xml:space="preserve">◯ </w:t>
            </w:r>
            <w:r w:rsidRPr="00C34622">
              <w:rPr>
                <w:i/>
                <w:color w:val="181717"/>
                <w:sz w:val="18"/>
                <w:highlight w:val="yellow"/>
              </w:rPr>
              <w:t>sì</w:t>
            </w:r>
            <w:r w:rsidRPr="00C34622">
              <w:rPr>
                <w:color w:val="181717"/>
                <w:sz w:val="18"/>
                <w:highlight w:val="yellow"/>
              </w:rPr>
              <w:t xml:space="preserve">    </w:t>
            </w:r>
            <w:r w:rsidR="00001AD6" w:rsidRPr="00C34622">
              <w:rPr>
                <w:color w:val="181717"/>
                <w:sz w:val="18"/>
                <w:highlight w:val="yellow"/>
              </w:rPr>
              <w:t xml:space="preserve">◯  </w:t>
            </w:r>
            <w:r w:rsidRPr="00C34622">
              <w:rPr>
                <w:i/>
                <w:color w:val="181717"/>
                <w:sz w:val="18"/>
                <w:highlight w:val="yellow"/>
              </w:rPr>
              <w:t>no</w:t>
            </w:r>
            <w:r>
              <w:rPr>
                <w:i/>
                <w:color w:val="181717"/>
                <w:sz w:val="18"/>
              </w:rPr>
              <w:t>)</w:t>
            </w:r>
          </w:p>
          <w:p w14:paraId="2753D3F1" w14:textId="77777777" w:rsidR="008C4BDD" w:rsidRDefault="009535EA">
            <w:pPr>
              <w:spacing w:line="236" w:lineRule="auto"/>
              <w:ind w:right="662"/>
            </w:pPr>
            <w:r>
              <w:rPr>
                <w:color w:val="181717"/>
                <w:sz w:val="18"/>
              </w:rPr>
              <w:t xml:space="preserve">Valore:   </w:t>
            </w:r>
            <w:r w:rsidR="00001AD6" w:rsidRPr="00001AD6">
              <w:rPr>
                <w:color w:val="181717"/>
                <w:sz w:val="18"/>
                <w:highlight w:val="yellow"/>
              </w:rPr>
              <w:t>xxxxxxxx</w:t>
            </w:r>
            <w:r w:rsidR="002C115C">
              <w:rPr>
                <w:color w:val="181717"/>
                <w:sz w:val="18"/>
              </w:rPr>
              <w:t xml:space="preserve"> </w:t>
            </w:r>
            <w:r w:rsidR="001A1946">
              <w:rPr>
                <w:color w:val="181717"/>
                <w:sz w:val="18"/>
              </w:rPr>
              <w:t xml:space="preserve"> </w:t>
            </w:r>
            <w:r>
              <w:rPr>
                <w:i/>
                <w:color w:val="181717"/>
                <w:sz w:val="18"/>
              </w:rPr>
              <w:t>(Indicare il valore totale finale dell'appalto. Per informazioni sui singoli appalti utilizzare la sezione V) oppure</w:t>
            </w:r>
          </w:p>
          <w:p w14:paraId="55F68D15" w14:textId="77777777" w:rsidR="008C4BDD" w:rsidRDefault="009535EA">
            <w:pPr>
              <w:spacing w:line="298" w:lineRule="auto"/>
              <w:ind w:right="2807"/>
              <w:jc w:val="both"/>
            </w:pPr>
            <w:r>
              <w:rPr>
                <w:color w:val="181717"/>
                <w:sz w:val="18"/>
              </w:rPr>
              <w:t xml:space="preserve">Offerta più bassa:  [                  ]  /  Offerta più alta:  [                  ]  presa in considerazione Valuta:   </w:t>
            </w:r>
            <w:r w:rsidR="003360BA" w:rsidRPr="00001AD6">
              <w:rPr>
                <w:color w:val="181717"/>
                <w:sz w:val="18"/>
                <w:highlight w:val="yellow"/>
              </w:rPr>
              <w:t>EURO</w:t>
            </w:r>
          </w:p>
          <w:p w14:paraId="6E8F48E0" w14:textId="77777777" w:rsidR="008C4BDD" w:rsidRDefault="009535EA">
            <w:r>
              <w:rPr>
                <w:i/>
                <w:color w:val="181717"/>
                <w:sz w:val="18"/>
              </w:rPr>
              <w:t>(in caso di accordi quadro – valore massimo totale per la loro intera durata)</w:t>
            </w:r>
          </w:p>
          <w:p w14:paraId="09EBA8F2" w14:textId="77777777" w:rsidR="008C4BDD" w:rsidRDefault="009535EA">
            <w:r>
              <w:rPr>
                <w:i/>
                <w:color w:val="181717"/>
                <w:sz w:val="18"/>
              </w:rPr>
              <w:t>(in caso di un sistema dinamico di acquisizione – valore dell'appalto non incluso nei precedenti avvisi di aggiudicazione di appalti)</w:t>
            </w:r>
          </w:p>
          <w:p w14:paraId="30BD1139" w14:textId="77777777" w:rsidR="008C4BDD" w:rsidRDefault="009535EA">
            <w:r>
              <w:rPr>
                <w:i/>
                <w:color w:val="181717"/>
                <w:sz w:val="18"/>
              </w:rPr>
              <w:t>(in caso di appalti basati su accordi quadro, se richiesto – valore dell'appalto non incluso nei precedenti avvisi di aggiudicazione di appalti)</w:t>
            </w:r>
          </w:p>
        </w:tc>
      </w:tr>
    </w:tbl>
    <w:p w14:paraId="27D8585E" w14:textId="77777777" w:rsidR="008C4BDD" w:rsidRDefault="009535EA">
      <w:pPr>
        <w:spacing w:after="0"/>
      </w:pPr>
      <w:r>
        <w:rPr>
          <w:color w:val="181717"/>
          <w:sz w:val="24"/>
        </w:rPr>
        <w:t xml:space="preserve"> </w:t>
      </w:r>
    </w:p>
    <w:p w14:paraId="31C2E8D0" w14:textId="77777777" w:rsidR="008C4BDD" w:rsidRDefault="009535EA">
      <w:pPr>
        <w:spacing w:after="0" w:line="265" w:lineRule="auto"/>
        <w:ind w:left="-5" w:hanging="10"/>
      </w:pPr>
      <w:r>
        <w:rPr>
          <w:b/>
          <w:color w:val="181717"/>
          <w:sz w:val="20"/>
        </w:rPr>
        <w:t xml:space="preserve">II.2) Descrizione </w:t>
      </w:r>
      <w:r>
        <w:rPr>
          <w:color w:val="181717"/>
          <w:sz w:val="16"/>
          <w:vertAlign w:val="superscript"/>
        </w:rPr>
        <w:t>1</w:t>
      </w:r>
    </w:p>
    <w:tbl>
      <w:tblPr>
        <w:tblStyle w:val="TableGrid"/>
        <w:tblW w:w="10540" w:type="dxa"/>
        <w:tblInd w:w="3" w:type="dxa"/>
        <w:tblCellMar>
          <w:top w:w="60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7027"/>
        <w:gridCol w:w="3513"/>
      </w:tblGrid>
      <w:tr w:rsidR="008C4BDD" w14:paraId="4A07DDC6" w14:textId="77777777">
        <w:trPr>
          <w:trHeight w:val="343"/>
        </w:trPr>
        <w:tc>
          <w:tcPr>
            <w:tcW w:w="70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D6A4529" w14:textId="77777777" w:rsidR="008C4BDD" w:rsidRDefault="009535EA">
            <w:r>
              <w:rPr>
                <w:b/>
                <w:color w:val="181717"/>
                <w:sz w:val="18"/>
              </w:rPr>
              <w:t xml:space="preserve">II.2.1) Denominazione: </w:t>
            </w:r>
            <w:commentRangeStart w:id="0"/>
            <w:r>
              <w:rPr>
                <w:color w:val="181717"/>
                <w:sz w:val="16"/>
                <w:vertAlign w:val="superscript"/>
              </w:rPr>
              <w:t>2</w:t>
            </w:r>
            <w:commentRangeEnd w:id="0"/>
            <w:r w:rsidR="00001AD6">
              <w:rPr>
                <w:rStyle w:val="Rimandocommento"/>
              </w:rPr>
              <w:commentReference w:id="0"/>
            </w:r>
          </w:p>
        </w:tc>
        <w:tc>
          <w:tcPr>
            <w:tcW w:w="35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0EC0852" w14:textId="77777777" w:rsidR="008C4BDD" w:rsidRDefault="009535EA">
            <w:r>
              <w:rPr>
                <w:color w:val="181717"/>
                <w:sz w:val="18"/>
              </w:rPr>
              <w:t xml:space="preserve">Lotto n.: </w:t>
            </w:r>
            <w:r>
              <w:rPr>
                <w:color w:val="181717"/>
                <w:sz w:val="16"/>
                <w:vertAlign w:val="superscript"/>
              </w:rPr>
              <w:t>2</w:t>
            </w:r>
          </w:p>
        </w:tc>
      </w:tr>
      <w:tr w:rsidR="008C4BDD" w14:paraId="50AE81A7" w14:textId="77777777">
        <w:trPr>
          <w:trHeight w:val="578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AD3C04F" w14:textId="77777777" w:rsidR="008C4BDD" w:rsidRDefault="009535EA">
            <w:pPr>
              <w:spacing w:after="33"/>
            </w:pPr>
            <w:r>
              <w:rPr>
                <w:b/>
                <w:color w:val="181717"/>
                <w:sz w:val="18"/>
              </w:rPr>
              <w:t xml:space="preserve">II.2.2) Codici CPV supplementari </w:t>
            </w:r>
            <w:r>
              <w:rPr>
                <w:color w:val="181717"/>
                <w:sz w:val="16"/>
                <w:vertAlign w:val="superscript"/>
              </w:rPr>
              <w:t>2</w:t>
            </w:r>
          </w:p>
          <w:p w14:paraId="18856633" w14:textId="77777777" w:rsidR="008C4BDD" w:rsidRDefault="009535EA">
            <w:r>
              <w:rPr>
                <w:color w:val="181717"/>
                <w:sz w:val="18"/>
              </w:rPr>
              <w:t xml:space="preserve">Codice CPV principale: </w:t>
            </w:r>
            <w:r>
              <w:rPr>
                <w:color w:val="181717"/>
                <w:sz w:val="16"/>
                <w:vertAlign w:val="superscript"/>
              </w:rPr>
              <w:t>1</w:t>
            </w:r>
            <w:r>
              <w:rPr>
                <w:color w:val="181717"/>
                <w:sz w:val="18"/>
              </w:rPr>
              <w:t xml:space="preserve"> [    ][    ] . [    ][    ] . [    ][    ] . [    ][    ]    Codice CPV supplementare: </w:t>
            </w:r>
            <w:r>
              <w:rPr>
                <w:color w:val="181717"/>
                <w:sz w:val="16"/>
                <w:vertAlign w:val="superscript"/>
              </w:rPr>
              <w:t>1, 2</w:t>
            </w:r>
            <w:r>
              <w:rPr>
                <w:color w:val="181717"/>
                <w:sz w:val="18"/>
              </w:rPr>
              <w:t xml:space="preserve"> [    ][    ][    ][    ]</w:t>
            </w:r>
          </w:p>
        </w:tc>
      </w:tr>
      <w:tr w:rsidR="008C4BDD" w14:paraId="09189C72" w14:textId="77777777">
        <w:trPr>
          <w:trHeight w:val="578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1B0B650" w14:textId="77777777" w:rsidR="008C4BDD" w:rsidRDefault="009535EA">
            <w:pPr>
              <w:spacing w:after="15"/>
            </w:pPr>
            <w:r>
              <w:rPr>
                <w:b/>
                <w:color w:val="181717"/>
                <w:sz w:val="18"/>
              </w:rPr>
              <w:t>II.2.3) Luogo di esecuzione</w:t>
            </w:r>
          </w:p>
          <w:p w14:paraId="034F0251" w14:textId="4917425F" w:rsidR="008C4BDD" w:rsidRDefault="009535EA">
            <w:r>
              <w:rPr>
                <w:color w:val="181717"/>
                <w:sz w:val="18"/>
              </w:rPr>
              <w:t xml:space="preserve">Codice NUTS: </w:t>
            </w:r>
            <w:r>
              <w:rPr>
                <w:color w:val="181717"/>
                <w:sz w:val="16"/>
                <w:vertAlign w:val="superscript"/>
              </w:rPr>
              <w:t>1</w:t>
            </w:r>
            <w:r>
              <w:rPr>
                <w:color w:val="181717"/>
                <w:sz w:val="18"/>
              </w:rPr>
              <w:t xml:space="preserve"> [    ] [    ] [    ] [    ] [    ]         Luogo principale di esecuzione:</w:t>
            </w:r>
            <w:r w:rsidR="001015BC">
              <w:rPr>
                <w:color w:val="181717"/>
                <w:sz w:val="18"/>
              </w:rPr>
              <w:t xml:space="preserve"> </w:t>
            </w:r>
            <w:r w:rsidR="001015BC" w:rsidRPr="001015BC">
              <w:rPr>
                <w:color w:val="181717"/>
                <w:sz w:val="18"/>
                <w:highlight w:val="yellow"/>
              </w:rPr>
              <w:t>XXXXXXX</w:t>
            </w:r>
          </w:p>
        </w:tc>
        <w:bookmarkStart w:id="1" w:name="_GoBack"/>
        <w:bookmarkEnd w:id="1"/>
      </w:tr>
      <w:tr w:rsidR="008C4BDD" w14:paraId="769BE3A8" w14:textId="77777777">
        <w:trPr>
          <w:trHeight w:val="521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0366BAE" w14:textId="77777777" w:rsidR="008C4BDD" w:rsidRDefault="009535EA">
            <w:r>
              <w:rPr>
                <w:b/>
                <w:color w:val="181717"/>
                <w:sz w:val="18"/>
              </w:rPr>
              <w:t>II.2.4) Descrizione dell'appalto:</w:t>
            </w:r>
          </w:p>
          <w:p w14:paraId="12CDA767" w14:textId="77777777" w:rsidR="008C4BDD" w:rsidRDefault="00106C83">
            <w:r w:rsidRPr="00546869">
              <w:rPr>
                <w:b/>
                <w:bCs/>
                <w:szCs w:val="24"/>
              </w:rPr>
              <w:t>Servizi</w:t>
            </w:r>
            <w:r>
              <w:rPr>
                <w:b/>
                <w:bCs/>
                <w:szCs w:val="24"/>
              </w:rPr>
              <w:t xml:space="preserve"> di market intelligence specialistico</w:t>
            </w:r>
          </w:p>
        </w:tc>
      </w:tr>
      <w:tr w:rsidR="008C4BDD" w14:paraId="1A7122A3" w14:textId="77777777">
        <w:trPr>
          <w:trHeight w:val="1013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579A64B" w14:textId="77777777" w:rsidR="008C4BDD" w:rsidRPr="002C115C" w:rsidRDefault="009535EA">
            <w:pPr>
              <w:spacing w:after="95"/>
            </w:pPr>
            <w:r w:rsidRPr="002C115C">
              <w:rPr>
                <w:b/>
                <w:color w:val="181717"/>
                <w:sz w:val="18"/>
              </w:rPr>
              <w:t xml:space="preserve">II.2.5) Criteri di aggiudicazione </w:t>
            </w:r>
            <w:r w:rsidRPr="002C115C">
              <w:rPr>
                <w:i/>
                <w:color w:val="181717"/>
                <w:sz w:val="18"/>
              </w:rPr>
              <w:t>(Consentire la pubblicazione</w:t>
            </w:r>
            <w:r w:rsidRPr="00001AD6">
              <w:rPr>
                <w:i/>
                <w:color w:val="181717"/>
                <w:sz w:val="18"/>
                <w:highlight w:val="yellow"/>
              </w:rPr>
              <w:t>?</w:t>
            </w:r>
            <w:r w:rsidRPr="00001AD6">
              <w:rPr>
                <w:color w:val="181717"/>
                <w:sz w:val="18"/>
                <w:highlight w:val="yellow"/>
              </w:rPr>
              <w:t xml:space="preserve">   </w:t>
            </w:r>
            <w:r w:rsidR="00001AD6" w:rsidRPr="00001AD6">
              <w:rPr>
                <w:color w:val="auto"/>
                <w:sz w:val="18"/>
                <w:highlight w:val="yellow"/>
              </w:rPr>
              <w:t xml:space="preserve">◯  </w:t>
            </w:r>
            <w:r w:rsidRPr="00001AD6">
              <w:rPr>
                <w:i/>
                <w:color w:val="auto"/>
                <w:sz w:val="18"/>
                <w:highlight w:val="yellow"/>
              </w:rPr>
              <w:t>sì</w:t>
            </w:r>
            <w:r w:rsidRPr="00001AD6">
              <w:rPr>
                <w:color w:val="auto"/>
                <w:sz w:val="18"/>
                <w:highlight w:val="yellow"/>
              </w:rPr>
              <w:t xml:space="preserve">    ◯ </w:t>
            </w:r>
            <w:r w:rsidRPr="00001AD6">
              <w:rPr>
                <w:i/>
                <w:color w:val="auto"/>
                <w:sz w:val="18"/>
                <w:highlight w:val="yellow"/>
              </w:rPr>
              <w:t>no)</w:t>
            </w:r>
          </w:p>
          <w:p w14:paraId="36ED7007" w14:textId="77777777" w:rsidR="008C4BDD" w:rsidRPr="00001AD6" w:rsidRDefault="009535EA">
            <w:pPr>
              <w:spacing w:after="73"/>
              <w:rPr>
                <w:highlight w:val="yellow"/>
              </w:rPr>
            </w:pPr>
            <w:r w:rsidRPr="00001AD6">
              <w:rPr>
                <w:color w:val="181717"/>
                <w:sz w:val="18"/>
                <w:highlight w:val="yellow"/>
              </w:rPr>
              <w:t>⃞ Criterio di qualità</w:t>
            </w:r>
            <w:r w:rsidRPr="00001AD6">
              <w:rPr>
                <w:color w:val="181717"/>
                <w:sz w:val="16"/>
                <w:highlight w:val="yellow"/>
                <w:vertAlign w:val="superscript"/>
              </w:rPr>
              <w:t xml:space="preserve">  </w:t>
            </w:r>
            <w:r w:rsidRPr="00001AD6">
              <w:rPr>
                <w:i/>
                <w:color w:val="181717"/>
                <w:sz w:val="18"/>
                <w:highlight w:val="yellow"/>
              </w:rPr>
              <w:t xml:space="preserve">– </w:t>
            </w:r>
            <w:r w:rsidRPr="00001AD6">
              <w:rPr>
                <w:color w:val="181717"/>
                <w:sz w:val="18"/>
                <w:highlight w:val="yellow"/>
              </w:rPr>
              <w:t xml:space="preserve">Nome: / Ponderazione: </w:t>
            </w:r>
            <w:r w:rsidRPr="00001AD6">
              <w:rPr>
                <w:color w:val="181717"/>
                <w:sz w:val="16"/>
                <w:highlight w:val="yellow"/>
                <w:vertAlign w:val="superscript"/>
              </w:rPr>
              <w:t>1, 2, 20</w:t>
            </w:r>
          </w:p>
          <w:p w14:paraId="4DEF7BC8" w14:textId="77777777" w:rsidR="008C4BDD" w:rsidRPr="00001AD6" w:rsidRDefault="009535EA">
            <w:pPr>
              <w:spacing w:after="83"/>
              <w:rPr>
                <w:highlight w:val="yellow"/>
              </w:rPr>
            </w:pPr>
            <w:r w:rsidRPr="00001AD6">
              <w:rPr>
                <w:color w:val="181717"/>
                <w:sz w:val="18"/>
                <w:highlight w:val="yellow"/>
              </w:rPr>
              <w:t xml:space="preserve">◯ Costo </w:t>
            </w:r>
            <w:r w:rsidRPr="00001AD6">
              <w:rPr>
                <w:i/>
                <w:color w:val="181717"/>
                <w:sz w:val="18"/>
                <w:highlight w:val="yellow"/>
              </w:rPr>
              <w:t xml:space="preserve">– </w:t>
            </w:r>
            <w:r w:rsidRPr="00001AD6">
              <w:rPr>
                <w:color w:val="181717"/>
                <w:sz w:val="18"/>
                <w:highlight w:val="yellow"/>
              </w:rPr>
              <w:t xml:space="preserve">Nome: / Ponderazione: </w:t>
            </w:r>
            <w:r w:rsidRPr="00001AD6">
              <w:rPr>
                <w:color w:val="181717"/>
                <w:sz w:val="16"/>
                <w:highlight w:val="yellow"/>
                <w:vertAlign w:val="superscript"/>
              </w:rPr>
              <w:t>1, 20</w:t>
            </w:r>
          </w:p>
          <w:p w14:paraId="776C8D2E" w14:textId="77777777" w:rsidR="008C4BDD" w:rsidRPr="002F64C0" w:rsidRDefault="00001AD6">
            <w:pPr>
              <w:rPr>
                <w:highlight w:val="cyan"/>
              </w:rPr>
            </w:pPr>
            <w:r w:rsidRPr="00001AD6">
              <w:rPr>
                <w:color w:val="181717"/>
                <w:sz w:val="18"/>
                <w:highlight w:val="yellow"/>
              </w:rPr>
              <w:t xml:space="preserve">◯ </w:t>
            </w:r>
            <w:r w:rsidR="009535EA" w:rsidRPr="00001AD6">
              <w:rPr>
                <w:color w:val="181717"/>
                <w:sz w:val="18"/>
                <w:highlight w:val="yellow"/>
              </w:rPr>
              <w:t xml:space="preserve">Prezzo </w:t>
            </w:r>
            <w:r w:rsidR="009535EA" w:rsidRPr="00001AD6">
              <w:rPr>
                <w:i/>
                <w:color w:val="181717"/>
                <w:sz w:val="18"/>
                <w:highlight w:val="yellow"/>
              </w:rPr>
              <w:t xml:space="preserve">– </w:t>
            </w:r>
            <w:r w:rsidR="009535EA" w:rsidRPr="00001AD6">
              <w:rPr>
                <w:color w:val="181717"/>
                <w:sz w:val="18"/>
                <w:highlight w:val="yellow"/>
              </w:rPr>
              <w:t>Ponderazione:</w:t>
            </w:r>
            <w:r w:rsidR="009535EA" w:rsidRPr="002C115C">
              <w:rPr>
                <w:color w:val="181717"/>
                <w:sz w:val="18"/>
              </w:rPr>
              <w:t xml:space="preserve"> </w:t>
            </w:r>
            <w:r w:rsidR="009535EA" w:rsidRPr="002C115C">
              <w:rPr>
                <w:color w:val="181717"/>
                <w:sz w:val="16"/>
                <w:vertAlign w:val="superscript"/>
              </w:rPr>
              <w:t>21</w:t>
            </w:r>
          </w:p>
        </w:tc>
      </w:tr>
      <w:tr w:rsidR="008C4BDD" w14:paraId="05F431BB" w14:textId="77777777">
        <w:trPr>
          <w:trHeight w:val="596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14A83B0" w14:textId="77777777" w:rsidR="008C4BDD" w:rsidRDefault="009535EA">
            <w:pPr>
              <w:spacing w:after="98"/>
            </w:pPr>
            <w:r>
              <w:rPr>
                <w:b/>
                <w:color w:val="181717"/>
                <w:sz w:val="18"/>
              </w:rPr>
              <w:t>II.2.11) Informazioni relative alle opzioni</w:t>
            </w:r>
          </w:p>
          <w:p w14:paraId="22AA9A75" w14:textId="77777777" w:rsidR="008C4BDD" w:rsidRDefault="009535EA" w:rsidP="00001AD6">
            <w:r w:rsidRPr="00001AD6">
              <w:rPr>
                <w:color w:val="181717"/>
                <w:sz w:val="18"/>
                <w:highlight w:val="yellow"/>
              </w:rPr>
              <w:t xml:space="preserve">Opzioni   </w:t>
            </w:r>
            <w:r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001AD6">
              <w:rPr>
                <w:color w:val="181717"/>
                <w:sz w:val="18"/>
                <w:highlight w:val="yellow"/>
              </w:rPr>
              <w:t xml:space="preserve"> sì   </w:t>
            </w:r>
            <w:r w:rsidR="00001AD6" w:rsidRPr="00001AD6">
              <w:rPr>
                <w:color w:val="181717"/>
                <w:sz w:val="18"/>
                <w:highlight w:val="yellow"/>
              </w:rPr>
              <w:t xml:space="preserve"> </w:t>
            </w:r>
            <w:r w:rsidR="00001AD6"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="00001AD6" w:rsidRPr="00001AD6">
              <w:rPr>
                <w:color w:val="181717"/>
                <w:sz w:val="18"/>
                <w:highlight w:val="yellow"/>
              </w:rPr>
              <w:t xml:space="preserve"> </w:t>
            </w:r>
            <w:r w:rsidR="002C115C" w:rsidRPr="00001AD6">
              <w:rPr>
                <w:color w:val="181717"/>
                <w:sz w:val="18"/>
                <w:highlight w:val="yellow"/>
              </w:rPr>
              <w:t xml:space="preserve"> </w:t>
            </w:r>
            <w:r w:rsidRPr="00001AD6">
              <w:rPr>
                <w:color w:val="181717"/>
                <w:sz w:val="18"/>
                <w:highlight w:val="yellow"/>
              </w:rPr>
              <w:t>no</w:t>
            </w:r>
            <w:r>
              <w:rPr>
                <w:color w:val="181717"/>
                <w:sz w:val="18"/>
              </w:rPr>
              <w:t xml:space="preserve">       Descrizione delle opzioni:</w:t>
            </w:r>
          </w:p>
        </w:tc>
      </w:tr>
      <w:tr w:rsidR="008C4BDD" w14:paraId="25DF61DC" w14:textId="77777777">
        <w:trPr>
          <w:trHeight w:val="865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248CE5" w14:textId="77777777" w:rsidR="008C4BDD" w:rsidRDefault="009535EA">
            <w:pPr>
              <w:spacing w:after="101"/>
            </w:pPr>
            <w:r>
              <w:rPr>
                <w:b/>
                <w:color w:val="181717"/>
                <w:sz w:val="18"/>
              </w:rPr>
              <w:t>II.2.13) Informazioni relative ai fondi dell'Unione europea</w:t>
            </w:r>
          </w:p>
          <w:p w14:paraId="093DE0A2" w14:textId="77777777" w:rsidR="008C4BDD" w:rsidRDefault="009535EA">
            <w:pPr>
              <w:ind w:right="2069"/>
            </w:pPr>
            <w:r>
              <w:rPr>
                <w:color w:val="181717"/>
                <w:sz w:val="18"/>
              </w:rPr>
              <w:t>L'appalto è connesso ad un progetto e/o programma finanziato da fondi dell'Unione europea   ◯ sì   ◯ no Numero o riferimento del progetto:</w:t>
            </w:r>
          </w:p>
        </w:tc>
      </w:tr>
      <w:tr w:rsidR="008C4BDD" w14:paraId="4B330ED7" w14:textId="77777777">
        <w:trPr>
          <w:trHeight w:val="596"/>
        </w:trPr>
        <w:tc>
          <w:tcPr>
            <w:tcW w:w="10540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5B9FD32" w14:textId="77777777" w:rsidR="008C4BDD" w:rsidRDefault="009535EA">
            <w:r>
              <w:rPr>
                <w:b/>
                <w:color w:val="181717"/>
                <w:sz w:val="18"/>
              </w:rPr>
              <w:t>II.2.14) Informazioni complementari:</w:t>
            </w:r>
          </w:p>
        </w:tc>
      </w:tr>
    </w:tbl>
    <w:p w14:paraId="00CD1B9F" w14:textId="77777777" w:rsidR="001A1946" w:rsidRDefault="001A1946">
      <w:pPr>
        <w:pStyle w:val="Titolo2"/>
        <w:ind w:left="-5"/>
      </w:pPr>
    </w:p>
    <w:p w14:paraId="57A965E5" w14:textId="77777777" w:rsidR="008C4BDD" w:rsidRDefault="009535EA">
      <w:pPr>
        <w:pStyle w:val="Titolo2"/>
        <w:ind w:left="-5"/>
      </w:pPr>
      <w:r>
        <w:t>Sezione IV: Procedura</w:t>
      </w:r>
    </w:p>
    <w:p w14:paraId="18B6F8CF" w14:textId="77777777" w:rsidR="008C4BDD" w:rsidRDefault="009535EA">
      <w:pPr>
        <w:spacing w:after="0" w:line="265" w:lineRule="auto"/>
        <w:ind w:left="-5" w:hanging="10"/>
      </w:pPr>
      <w:r>
        <w:rPr>
          <w:b/>
          <w:color w:val="181717"/>
          <w:sz w:val="20"/>
        </w:rPr>
        <w:t>IV.1) Descrizione</w:t>
      </w:r>
    </w:p>
    <w:tbl>
      <w:tblPr>
        <w:tblStyle w:val="TableGrid"/>
        <w:tblW w:w="10540" w:type="dxa"/>
        <w:tblInd w:w="3" w:type="dxa"/>
        <w:tblCellMar>
          <w:top w:w="60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0540"/>
      </w:tblGrid>
      <w:tr w:rsidR="008C4BDD" w14:paraId="27D1C86D" w14:textId="77777777">
        <w:trPr>
          <w:trHeight w:val="1874"/>
        </w:trPr>
        <w:tc>
          <w:tcPr>
            <w:tcW w:w="105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E73CA62" w14:textId="77777777" w:rsidR="008C4BDD" w:rsidRDefault="009535EA">
            <w:pPr>
              <w:spacing w:after="96"/>
            </w:pPr>
            <w:r w:rsidRPr="00001AD6">
              <w:rPr>
                <w:b/>
                <w:color w:val="181717"/>
                <w:sz w:val="18"/>
                <w:highlight w:val="yellow"/>
              </w:rPr>
              <w:t>IV.1.1) Tipo di procedura</w:t>
            </w:r>
            <w:r>
              <w:rPr>
                <w:b/>
                <w:color w:val="181717"/>
                <w:sz w:val="18"/>
              </w:rPr>
              <w:t xml:space="preserve"> </w:t>
            </w:r>
          </w:p>
          <w:p w14:paraId="7B27D961" w14:textId="77777777" w:rsidR="008C4BDD" w:rsidRDefault="009535EA">
            <w:pPr>
              <w:spacing w:after="59"/>
            </w:pPr>
            <w:r>
              <w:rPr>
                <w:color w:val="181717"/>
                <w:sz w:val="18"/>
              </w:rPr>
              <w:t>◯ Procedura aperta</w:t>
            </w:r>
          </w:p>
          <w:p w14:paraId="42CB5EE4" w14:textId="77777777" w:rsidR="008C4BDD" w:rsidRDefault="009535EA">
            <w:pPr>
              <w:spacing w:after="64"/>
            </w:pPr>
            <w:r>
              <w:rPr>
                <w:color w:val="181717"/>
                <w:sz w:val="18"/>
              </w:rPr>
              <w:t>◯ Procedura ristretta</w:t>
            </w:r>
          </w:p>
          <w:p w14:paraId="0F042606" w14:textId="77777777" w:rsidR="008C4BDD" w:rsidRDefault="00001AD6">
            <w:pPr>
              <w:spacing w:after="62"/>
            </w:pPr>
            <w:r>
              <w:rPr>
                <w:color w:val="181717"/>
                <w:sz w:val="18"/>
              </w:rPr>
              <w:t xml:space="preserve">◯ </w:t>
            </w:r>
            <w:r w:rsidR="009535EA">
              <w:rPr>
                <w:color w:val="181717"/>
                <w:sz w:val="18"/>
              </w:rPr>
              <w:t>Procedura negoziata con previo avviso di indizione di gara</w:t>
            </w:r>
          </w:p>
          <w:p w14:paraId="2D337BD0" w14:textId="77777777" w:rsidR="008C4BDD" w:rsidRDefault="009535EA">
            <w:pPr>
              <w:spacing w:after="62"/>
            </w:pPr>
            <w:r>
              <w:rPr>
                <w:color w:val="181717"/>
                <w:sz w:val="18"/>
              </w:rPr>
              <w:t>◯ Dialogo competitivo</w:t>
            </w:r>
          </w:p>
          <w:p w14:paraId="2B21A6EB" w14:textId="77777777" w:rsidR="008C4BDD" w:rsidRDefault="009535EA">
            <w:pPr>
              <w:spacing w:after="67"/>
            </w:pPr>
            <w:r>
              <w:rPr>
                <w:color w:val="181717"/>
                <w:sz w:val="18"/>
              </w:rPr>
              <w:t>◯ Partenariato per l'innovazione</w:t>
            </w:r>
          </w:p>
          <w:p w14:paraId="450D3C5E" w14:textId="77777777" w:rsidR="008C4BDD" w:rsidRDefault="009535EA">
            <w:pPr>
              <w:ind w:left="284" w:hanging="284"/>
            </w:pPr>
            <w:r>
              <w:rPr>
                <w:color w:val="181717"/>
                <w:sz w:val="18"/>
              </w:rPr>
              <w:t xml:space="preserve">◯ Aggiudicazione di un appalto senza previa pubblicazione di un avviso di indizione di gara nella Gazzetta ufficiale dell'Unione europea nei casi elencati di seguito </w:t>
            </w:r>
            <w:r>
              <w:rPr>
                <w:i/>
                <w:color w:val="181717"/>
                <w:sz w:val="18"/>
              </w:rPr>
              <w:t>(completare l'allegato D2)</w:t>
            </w:r>
          </w:p>
        </w:tc>
      </w:tr>
      <w:tr w:rsidR="008C4BDD" w14:paraId="079D3A81" w14:textId="77777777">
        <w:trPr>
          <w:trHeight w:val="794"/>
        </w:trPr>
        <w:tc>
          <w:tcPr>
            <w:tcW w:w="105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602D51D" w14:textId="77777777" w:rsidR="008C4BDD" w:rsidRDefault="009535EA">
            <w:pPr>
              <w:spacing w:after="100"/>
            </w:pPr>
            <w:r>
              <w:rPr>
                <w:b/>
                <w:color w:val="181717"/>
                <w:sz w:val="18"/>
              </w:rPr>
              <w:t>IV.1.3) Informazioni su un accordo quadro o un sistema dinamico di acquisizione</w:t>
            </w:r>
          </w:p>
          <w:p w14:paraId="25B6995F" w14:textId="77777777" w:rsidR="008C4BDD" w:rsidRDefault="009535EA">
            <w:pPr>
              <w:spacing w:after="64"/>
            </w:pPr>
            <w:r>
              <w:rPr>
                <w:color w:val="181717"/>
                <w:sz w:val="18"/>
              </w:rPr>
              <w:t>⃞ L’avviso comporta la conclusione di un accordo quadro</w:t>
            </w:r>
          </w:p>
          <w:p w14:paraId="69269133" w14:textId="77777777" w:rsidR="008C4BDD" w:rsidRDefault="009535EA">
            <w:r>
              <w:rPr>
                <w:color w:val="181717"/>
                <w:sz w:val="18"/>
              </w:rPr>
              <w:t>⃞ È stato istituito un sistema dinamico di acquisizione</w:t>
            </w:r>
          </w:p>
        </w:tc>
      </w:tr>
      <w:tr w:rsidR="008C4BDD" w14:paraId="06D1CD66" w14:textId="77777777">
        <w:trPr>
          <w:trHeight w:val="578"/>
        </w:trPr>
        <w:tc>
          <w:tcPr>
            <w:tcW w:w="105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DA2CB3" w14:textId="77777777" w:rsidR="008C4BDD" w:rsidRDefault="009535EA">
            <w:pPr>
              <w:spacing w:after="99"/>
            </w:pPr>
            <w:r>
              <w:rPr>
                <w:b/>
                <w:color w:val="181717"/>
                <w:sz w:val="18"/>
              </w:rPr>
              <w:t xml:space="preserve">IV.1.6) Informazioni sull'asta elettronica </w:t>
            </w:r>
          </w:p>
          <w:p w14:paraId="0DF18D99" w14:textId="77777777" w:rsidR="008C4BDD" w:rsidRDefault="009535EA">
            <w:r>
              <w:rPr>
                <w:color w:val="181717"/>
                <w:sz w:val="18"/>
              </w:rPr>
              <w:t>⃞ Ricorso ad un’asta elettronica</w:t>
            </w:r>
          </w:p>
        </w:tc>
      </w:tr>
      <w:tr w:rsidR="008C4BDD" w14:paraId="2B9E43A1" w14:textId="77777777">
        <w:trPr>
          <w:trHeight w:val="578"/>
        </w:trPr>
        <w:tc>
          <w:tcPr>
            <w:tcW w:w="105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9C178FA" w14:textId="77777777" w:rsidR="008C4BDD" w:rsidRDefault="009535EA">
            <w:pPr>
              <w:spacing w:after="99"/>
            </w:pPr>
            <w:r>
              <w:rPr>
                <w:b/>
                <w:color w:val="181717"/>
                <w:sz w:val="18"/>
              </w:rPr>
              <w:t>IV.1.8)  Informazioni relative all’accordo sugli appalti pubblici (AAP)</w:t>
            </w:r>
          </w:p>
          <w:p w14:paraId="4E4AEE21" w14:textId="77777777" w:rsidR="008C4BDD" w:rsidRDefault="009535EA" w:rsidP="00FD555F">
            <w:r>
              <w:rPr>
                <w:color w:val="181717"/>
                <w:sz w:val="18"/>
              </w:rPr>
              <w:t xml:space="preserve">L'appalto è disciplinato dall'accordo sugli appalti pubblici  </w:t>
            </w:r>
            <w:r w:rsidRPr="00C34622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C34622">
              <w:rPr>
                <w:color w:val="181717"/>
                <w:sz w:val="18"/>
                <w:highlight w:val="yellow"/>
              </w:rPr>
              <w:t xml:space="preserve"> sì   </w:t>
            </w:r>
            <w:r w:rsidR="00001AD6" w:rsidRPr="00C34622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C34622">
              <w:rPr>
                <w:color w:val="181717"/>
                <w:sz w:val="18"/>
                <w:highlight w:val="yellow"/>
              </w:rPr>
              <w:t>no</w:t>
            </w:r>
          </w:p>
        </w:tc>
      </w:tr>
    </w:tbl>
    <w:p w14:paraId="71953095" w14:textId="77777777" w:rsidR="008C4BDD" w:rsidRDefault="009535EA">
      <w:pPr>
        <w:spacing w:after="0" w:line="265" w:lineRule="auto"/>
        <w:ind w:left="-5" w:hanging="10"/>
      </w:pPr>
      <w:r>
        <w:rPr>
          <w:b/>
          <w:color w:val="181717"/>
          <w:sz w:val="20"/>
        </w:rPr>
        <w:t>IV.2) Informazioni di carattere amministrativo</w:t>
      </w:r>
    </w:p>
    <w:tbl>
      <w:tblPr>
        <w:tblStyle w:val="TableGrid"/>
        <w:tblW w:w="10540" w:type="dxa"/>
        <w:tblInd w:w="3" w:type="dxa"/>
        <w:tblCellMar>
          <w:top w:w="60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0540"/>
      </w:tblGrid>
      <w:tr w:rsidR="008C4BDD" w14:paraId="412B45EA" w14:textId="77777777" w:rsidTr="00001AD6">
        <w:trPr>
          <w:trHeight w:val="1012"/>
        </w:trPr>
        <w:tc>
          <w:tcPr>
            <w:tcW w:w="105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auto"/>
          </w:tcPr>
          <w:p w14:paraId="0375ADB5" w14:textId="77777777" w:rsidR="008C4BDD" w:rsidRDefault="009535EA">
            <w:pPr>
              <w:spacing w:after="77"/>
            </w:pPr>
            <w:r>
              <w:rPr>
                <w:b/>
                <w:color w:val="181717"/>
                <w:sz w:val="18"/>
              </w:rPr>
              <w:lastRenderedPageBreak/>
              <w:t xml:space="preserve">IV.2.1) Pubblicazione precedente relativa alla stessa procedura </w:t>
            </w:r>
            <w:r>
              <w:rPr>
                <w:color w:val="181717"/>
                <w:sz w:val="16"/>
                <w:vertAlign w:val="superscript"/>
              </w:rPr>
              <w:t xml:space="preserve">2 </w:t>
            </w:r>
          </w:p>
          <w:p w14:paraId="5495A9AE" w14:textId="3EBA746F" w:rsidR="008C4BDD" w:rsidRDefault="009535EA">
            <w:r>
              <w:rPr>
                <w:color w:val="181717"/>
                <w:sz w:val="18"/>
              </w:rPr>
              <w:t xml:space="preserve">Numero dell'avviso nella GU S:  </w:t>
            </w:r>
            <w:r w:rsidR="00F379BE">
              <w:rPr>
                <w:color w:val="181717"/>
                <w:sz w:val="18"/>
                <w:highlight w:val="yellow"/>
              </w:rPr>
              <w:t>XXXX/</w:t>
            </w:r>
            <w:r w:rsidR="00001AD6" w:rsidRPr="00001AD6">
              <w:rPr>
                <w:color w:val="181717"/>
                <w:sz w:val="18"/>
                <w:highlight w:val="yellow"/>
              </w:rPr>
              <w:t>XXXXXXXX</w:t>
            </w:r>
            <w:r w:rsidR="00F379BE">
              <w:rPr>
                <w:color w:val="181717"/>
                <w:sz w:val="18"/>
                <w:highlight w:val="yellow"/>
              </w:rPr>
              <w:t xml:space="preserve">- </w:t>
            </w:r>
            <w:r w:rsidR="00001AD6" w:rsidRPr="00001AD6">
              <w:rPr>
                <w:color w:val="181717"/>
                <w:sz w:val="18"/>
                <w:highlight w:val="yellow"/>
              </w:rPr>
              <w:t>XXXXXXX</w:t>
            </w:r>
            <w:r w:rsidR="00001AD6">
              <w:rPr>
                <w:color w:val="181717"/>
                <w:sz w:val="18"/>
              </w:rPr>
              <w:t xml:space="preserve"> </w:t>
            </w:r>
            <w:r w:rsidR="00001AD6" w:rsidRPr="00001AD6">
              <w:rPr>
                <w:b/>
                <w:color w:val="0070C0"/>
                <w:sz w:val="18"/>
              </w:rPr>
              <w:t>(se del caso)</w:t>
            </w:r>
          </w:p>
          <w:p w14:paraId="0C9B6982" w14:textId="77777777" w:rsidR="008C4BDD" w:rsidRDefault="009535EA">
            <w:r>
              <w:rPr>
                <w:i/>
                <w:color w:val="181717"/>
                <w:sz w:val="18"/>
              </w:rPr>
              <w:t>(Uno dei seguenti: Avviso periodico indicativo – servizi di pubblica utilità, utilizzato come avviso di indizione di gara; Bando di gara – Servizi di pubblica utilità; Sistema di qualificazione – servizi di pubblica utilità, utilizzato come avviso di indizione di gara; Avviso volontario per la trasparenza ex ante)</w:t>
            </w:r>
          </w:p>
        </w:tc>
      </w:tr>
      <w:tr w:rsidR="008C4BDD" w14:paraId="03ECD8D0" w14:textId="77777777">
        <w:trPr>
          <w:trHeight w:val="578"/>
        </w:trPr>
        <w:tc>
          <w:tcPr>
            <w:tcW w:w="105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42609DC" w14:textId="77777777" w:rsidR="008C4BDD" w:rsidRDefault="009535EA">
            <w:pPr>
              <w:spacing w:after="103"/>
            </w:pPr>
            <w:r>
              <w:rPr>
                <w:b/>
                <w:color w:val="181717"/>
                <w:sz w:val="18"/>
              </w:rPr>
              <w:t>IV.2.8) Informazioni relative alla chiusura del sistema dinamico di acquisizione</w:t>
            </w:r>
          </w:p>
          <w:p w14:paraId="32550D52" w14:textId="77777777" w:rsidR="008C4BDD" w:rsidRDefault="009535EA">
            <w:r>
              <w:rPr>
                <w:color w:val="181717"/>
                <w:sz w:val="18"/>
              </w:rPr>
              <w:t>⃞ L’avviso comporta la chiusura del sistema dinamico di acquisizione pubblicato nel bando di gara di cui sopra</w:t>
            </w:r>
          </w:p>
        </w:tc>
      </w:tr>
      <w:tr w:rsidR="008C4BDD" w14:paraId="32AA5868" w14:textId="77777777">
        <w:trPr>
          <w:trHeight w:val="578"/>
        </w:trPr>
        <w:tc>
          <w:tcPr>
            <w:tcW w:w="105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04644C2" w14:textId="77777777" w:rsidR="008C4BDD" w:rsidRDefault="009535EA">
            <w:pPr>
              <w:spacing w:after="103"/>
            </w:pPr>
            <w:r>
              <w:rPr>
                <w:b/>
                <w:color w:val="181717"/>
                <w:sz w:val="18"/>
              </w:rPr>
              <w:t>IV.2.9) Informazioni relative alla cessazione dell'avviso di indizione di gara in forma di avviso periodico indicativo</w:t>
            </w:r>
          </w:p>
          <w:p w14:paraId="12C88BDD" w14:textId="77777777" w:rsidR="008C4BDD" w:rsidRDefault="009535EA">
            <w:r>
              <w:rPr>
                <w:color w:val="181717"/>
                <w:sz w:val="18"/>
              </w:rPr>
              <w:t>⃞ L’ente aggiudicatore non aggiudicherà ulteriori appalti sulla base del summenzionato avviso periodico indicativo</w:t>
            </w:r>
          </w:p>
        </w:tc>
      </w:tr>
    </w:tbl>
    <w:p w14:paraId="4C0E4D52" w14:textId="77777777" w:rsidR="008C4BDD" w:rsidRDefault="009535EA">
      <w:r>
        <w:br w:type="page"/>
      </w:r>
    </w:p>
    <w:p w14:paraId="5BB91DD3" w14:textId="77777777" w:rsidR="008C4BDD" w:rsidRDefault="009535EA">
      <w:pPr>
        <w:pStyle w:val="Titolo2"/>
        <w:spacing w:after="136"/>
        <w:ind w:left="-5"/>
      </w:pPr>
      <w:r>
        <w:lastRenderedPageBreak/>
        <w:t xml:space="preserve">Sezione V: Aggiudicazione di appalto </w:t>
      </w:r>
      <w:r>
        <w:rPr>
          <w:b w:val="0"/>
          <w:sz w:val="16"/>
          <w:vertAlign w:val="superscript"/>
        </w:rPr>
        <w:t>1</w:t>
      </w:r>
    </w:p>
    <w:p w14:paraId="67BA1C17" w14:textId="03D118FB" w:rsidR="008C4BDD" w:rsidRDefault="009535EA">
      <w:pPr>
        <w:spacing w:after="74" w:line="265" w:lineRule="auto"/>
        <w:ind w:left="-5" w:hanging="10"/>
      </w:pPr>
      <w:r>
        <w:rPr>
          <w:b/>
          <w:color w:val="181717"/>
          <w:sz w:val="20"/>
        </w:rPr>
        <w:t xml:space="preserve">Contratto d'appalto n.: </w:t>
      </w:r>
      <w:r w:rsidRPr="00915E19">
        <w:rPr>
          <w:color w:val="181717"/>
          <w:sz w:val="18"/>
          <w:highlight w:val="yellow"/>
        </w:rPr>
        <w:t>[        ]</w:t>
      </w:r>
      <w:r>
        <w:rPr>
          <w:b/>
          <w:color w:val="181717"/>
          <w:sz w:val="20"/>
        </w:rPr>
        <w:t xml:space="preserve">        Lotto n.: </w:t>
      </w:r>
      <w:r>
        <w:rPr>
          <w:color w:val="181717"/>
          <w:sz w:val="16"/>
          <w:vertAlign w:val="superscript"/>
        </w:rPr>
        <w:t>2</w:t>
      </w:r>
      <w:r>
        <w:rPr>
          <w:b/>
          <w:color w:val="181717"/>
          <w:sz w:val="20"/>
        </w:rPr>
        <w:t xml:space="preserve"> </w:t>
      </w:r>
      <w:r>
        <w:rPr>
          <w:color w:val="181717"/>
          <w:sz w:val="18"/>
        </w:rPr>
        <w:t xml:space="preserve">[    </w:t>
      </w:r>
      <w:r w:rsidR="00376077" w:rsidRPr="00376077">
        <w:rPr>
          <w:color w:val="181717"/>
          <w:sz w:val="18"/>
          <w:highlight w:val="yellow"/>
        </w:rPr>
        <w:t>xxx</w:t>
      </w:r>
      <w:r>
        <w:rPr>
          <w:color w:val="181717"/>
          <w:sz w:val="18"/>
        </w:rPr>
        <w:t xml:space="preserve">    ]</w:t>
      </w:r>
      <w:r>
        <w:rPr>
          <w:b/>
          <w:color w:val="181717"/>
          <w:sz w:val="20"/>
        </w:rPr>
        <w:t xml:space="preserve">        Denominazione:</w:t>
      </w:r>
      <w:r w:rsidR="00FD555F">
        <w:rPr>
          <w:b/>
          <w:color w:val="181717"/>
          <w:sz w:val="20"/>
        </w:rPr>
        <w:t xml:space="preserve"> </w:t>
      </w:r>
      <w:r w:rsidR="00001AD6" w:rsidRPr="00001AD6">
        <w:rPr>
          <w:b/>
          <w:bCs/>
          <w:szCs w:val="24"/>
          <w:highlight w:val="yellow"/>
        </w:rPr>
        <w:t>xxxxxxxxxxxxxxxxxxx</w:t>
      </w:r>
    </w:p>
    <w:p w14:paraId="69D48288" w14:textId="546CD7F9" w:rsidR="008C4BDD" w:rsidRDefault="009535EA">
      <w:pPr>
        <w:spacing w:after="115" w:line="265" w:lineRule="auto"/>
        <w:ind w:left="10" w:hanging="10"/>
      </w:pPr>
      <w:r>
        <w:rPr>
          <w:color w:val="181717"/>
          <w:sz w:val="18"/>
        </w:rPr>
        <w:t xml:space="preserve">Un contratto d'appalto/lotto è stato aggiudicato   </w:t>
      </w:r>
      <w:r w:rsidR="00B4372A" w:rsidRPr="00B4372A">
        <w:rPr>
          <w:color w:val="181717"/>
          <w:sz w:val="18"/>
          <w:highlight w:val="yellow"/>
        </w:rPr>
        <w:t xml:space="preserve">◯ </w:t>
      </w:r>
      <w:r w:rsidRPr="00B4372A">
        <w:rPr>
          <w:color w:val="181717"/>
          <w:sz w:val="18"/>
          <w:highlight w:val="yellow"/>
        </w:rPr>
        <w:t xml:space="preserve"> </w:t>
      </w:r>
      <w:r w:rsidR="00FD555F" w:rsidRPr="00B4372A">
        <w:rPr>
          <w:color w:val="181717"/>
          <w:sz w:val="18"/>
          <w:highlight w:val="yellow"/>
        </w:rPr>
        <w:t xml:space="preserve"> s</w:t>
      </w:r>
      <w:r w:rsidRPr="00B4372A">
        <w:rPr>
          <w:color w:val="181717"/>
          <w:sz w:val="18"/>
          <w:highlight w:val="yellow"/>
        </w:rPr>
        <w:t>ì   ◯ no</w:t>
      </w:r>
    </w:p>
    <w:p w14:paraId="18A095FE" w14:textId="77777777" w:rsidR="008C4BDD" w:rsidRDefault="009535EA">
      <w:pPr>
        <w:spacing w:after="0" w:line="265" w:lineRule="auto"/>
        <w:ind w:left="-5" w:hanging="10"/>
      </w:pPr>
      <w:r>
        <w:rPr>
          <w:b/>
          <w:color w:val="181717"/>
          <w:sz w:val="20"/>
        </w:rPr>
        <w:t>V.1)Informazioni relative alla non aggiudicazione</w:t>
      </w:r>
    </w:p>
    <w:tbl>
      <w:tblPr>
        <w:tblStyle w:val="TableGrid"/>
        <w:tblW w:w="10540" w:type="dxa"/>
        <w:tblInd w:w="3" w:type="dxa"/>
        <w:tblCellMar>
          <w:top w:w="64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10540"/>
      </w:tblGrid>
      <w:tr w:rsidR="008C4BDD" w14:paraId="4664FA72" w14:textId="77777777">
        <w:trPr>
          <w:trHeight w:val="1013"/>
        </w:trPr>
        <w:tc>
          <w:tcPr>
            <w:tcW w:w="105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3A6EB0B" w14:textId="77777777" w:rsidR="008C4BDD" w:rsidRDefault="009535EA">
            <w:pPr>
              <w:spacing w:after="102"/>
            </w:pPr>
            <w:r>
              <w:rPr>
                <w:color w:val="181717"/>
                <w:sz w:val="18"/>
              </w:rPr>
              <w:t>L'appalto/il lotto non è aggiudicato</w:t>
            </w:r>
          </w:p>
          <w:p w14:paraId="1593E090" w14:textId="77777777" w:rsidR="008C4BDD" w:rsidRDefault="009535EA">
            <w:pPr>
              <w:spacing w:after="65"/>
            </w:pPr>
            <w:r>
              <w:rPr>
                <w:color w:val="181717"/>
                <w:sz w:val="18"/>
              </w:rPr>
              <w:t>◯ Non sono pervenute o sono state tutte respinte le offerte o domande di partecipazione</w:t>
            </w:r>
          </w:p>
          <w:p w14:paraId="651AA670" w14:textId="77777777" w:rsidR="008C4BDD" w:rsidRDefault="009535EA">
            <w:r>
              <w:rPr>
                <w:color w:val="181717"/>
                <w:sz w:val="18"/>
              </w:rPr>
              <w:t>◯ Altri motivi (interruzione della procedura)</w:t>
            </w:r>
          </w:p>
          <w:p w14:paraId="4A700462" w14:textId="77777777" w:rsidR="008C4BDD" w:rsidRDefault="009535EA">
            <w:pPr>
              <w:ind w:left="284"/>
            </w:pPr>
            <w:r>
              <w:rPr>
                <w:color w:val="181717"/>
                <w:sz w:val="18"/>
              </w:rPr>
              <w:t xml:space="preserve">Numero di riferimento dell'avviso: [    ][    ][    ][    ]–[    ][    ][    ][    ][    ][    ] </w:t>
            </w:r>
            <w:r>
              <w:rPr>
                <w:color w:val="181717"/>
                <w:sz w:val="16"/>
                <w:vertAlign w:val="superscript"/>
              </w:rPr>
              <w:t>7</w:t>
            </w:r>
            <w:r>
              <w:rPr>
                <w:color w:val="181717"/>
                <w:sz w:val="18"/>
              </w:rPr>
              <w:t xml:space="preserve"> </w:t>
            </w:r>
            <w:r>
              <w:rPr>
                <w:i/>
                <w:color w:val="181717"/>
                <w:sz w:val="18"/>
              </w:rPr>
              <w:t>(anno e numero del documento)</w:t>
            </w:r>
          </w:p>
        </w:tc>
      </w:tr>
    </w:tbl>
    <w:p w14:paraId="2AE8AEE6" w14:textId="77777777" w:rsidR="008C4BDD" w:rsidRDefault="009535EA">
      <w:pPr>
        <w:spacing w:after="0" w:line="265" w:lineRule="auto"/>
        <w:ind w:left="-5" w:hanging="10"/>
      </w:pPr>
      <w:r>
        <w:rPr>
          <w:b/>
          <w:color w:val="181717"/>
          <w:sz w:val="20"/>
        </w:rPr>
        <w:t>V.2)Aggiudicazione di appalto</w:t>
      </w:r>
    </w:p>
    <w:tbl>
      <w:tblPr>
        <w:tblStyle w:val="TableGrid"/>
        <w:tblW w:w="10540" w:type="dxa"/>
        <w:tblInd w:w="3" w:type="dxa"/>
        <w:tblCellMar>
          <w:top w:w="54" w:type="dxa"/>
          <w:left w:w="80" w:type="dxa"/>
          <w:right w:w="435" w:type="dxa"/>
        </w:tblCellMar>
        <w:tblLook w:val="04A0" w:firstRow="1" w:lastRow="0" w:firstColumn="1" w:lastColumn="0" w:noHBand="0" w:noVBand="1"/>
      </w:tblPr>
      <w:tblGrid>
        <w:gridCol w:w="2635"/>
        <w:gridCol w:w="2465"/>
        <w:gridCol w:w="2211"/>
        <w:gridCol w:w="3229"/>
      </w:tblGrid>
      <w:tr w:rsidR="008C4BDD" w14:paraId="485CEEB2" w14:textId="77777777">
        <w:trPr>
          <w:trHeight w:val="340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B8A6BF8" w14:textId="77777777" w:rsidR="008C4BDD" w:rsidRDefault="009535EA">
            <w:pPr>
              <w:ind w:left="5"/>
            </w:pPr>
            <w:r>
              <w:rPr>
                <w:b/>
                <w:color w:val="181717"/>
                <w:sz w:val="18"/>
              </w:rPr>
              <w:t xml:space="preserve">V.2.1) Data di conclusione del contratto d'appalto: </w:t>
            </w:r>
            <w:r w:rsidRPr="00FD555F">
              <w:rPr>
                <w:i/>
                <w:color w:val="181717"/>
                <w:sz w:val="18"/>
                <w:highlight w:val="yellow"/>
              </w:rPr>
              <w:t>(gg/mm/</w:t>
            </w:r>
            <w:commentRangeStart w:id="2"/>
            <w:r w:rsidRPr="00FD555F">
              <w:rPr>
                <w:i/>
                <w:color w:val="181717"/>
                <w:sz w:val="18"/>
                <w:highlight w:val="yellow"/>
              </w:rPr>
              <w:t>aaaa</w:t>
            </w:r>
            <w:commentRangeEnd w:id="2"/>
            <w:r w:rsidR="00376077">
              <w:rPr>
                <w:rStyle w:val="Rimandocommento"/>
              </w:rPr>
              <w:commentReference w:id="2"/>
            </w:r>
            <w:r>
              <w:rPr>
                <w:i/>
                <w:color w:val="181717"/>
                <w:sz w:val="18"/>
              </w:rPr>
              <w:t>)</w:t>
            </w:r>
            <w:r w:rsidR="00001AD6">
              <w:rPr>
                <w:i/>
                <w:color w:val="181717"/>
                <w:sz w:val="18"/>
              </w:rPr>
              <w:t xml:space="preserve"> </w:t>
            </w:r>
          </w:p>
        </w:tc>
      </w:tr>
      <w:tr w:rsidR="008C4BDD" w14:paraId="3AB398F0" w14:textId="77777777">
        <w:trPr>
          <w:trHeight w:val="1720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03E0831" w14:textId="77777777" w:rsidR="008C4BDD" w:rsidRDefault="009535EA">
            <w:pPr>
              <w:spacing w:after="56"/>
              <w:ind w:left="5"/>
            </w:pPr>
            <w:r>
              <w:rPr>
                <w:b/>
                <w:color w:val="181717"/>
                <w:sz w:val="18"/>
              </w:rPr>
              <w:t xml:space="preserve">V.2.2) Informazioni sulle offerte </w:t>
            </w:r>
            <w:r>
              <w:rPr>
                <w:i/>
                <w:color w:val="181717"/>
                <w:sz w:val="18"/>
              </w:rPr>
              <w:t>(Consentire la pubblicazione?</w:t>
            </w:r>
            <w:r>
              <w:rPr>
                <w:color w:val="181717"/>
                <w:sz w:val="18"/>
              </w:rPr>
              <w:t xml:space="preserve">   </w:t>
            </w:r>
            <w:r w:rsidR="00001AD6" w:rsidRPr="00001AD6">
              <w:rPr>
                <w:color w:val="181717"/>
                <w:sz w:val="18"/>
                <w:highlight w:val="yellow"/>
              </w:rPr>
              <w:t xml:space="preserve">◯ </w:t>
            </w:r>
            <w:r w:rsidRPr="00001AD6">
              <w:rPr>
                <w:color w:val="181717"/>
                <w:sz w:val="18"/>
                <w:highlight w:val="yellow"/>
              </w:rPr>
              <w:t xml:space="preserve"> </w:t>
            </w:r>
            <w:r w:rsidRPr="00001AD6">
              <w:rPr>
                <w:i/>
                <w:color w:val="181717"/>
                <w:sz w:val="18"/>
                <w:highlight w:val="yellow"/>
              </w:rPr>
              <w:t>sì</w:t>
            </w:r>
            <w:r w:rsidRPr="00001AD6">
              <w:rPr>
                <w:color w:val="181717"/>
                <w:sz w:val="18"/>
                <w:highlight w:val="yellow"/>
              </w:rPr>
              <w:t xml:space="preserve">    ◯ </w:t>
            </w:r>
            <w:r w:rsidRPr="00001AD6">
              <w:rPr>
                <w:i/>
                <w:color w:val="181717"/>
                <w:sz w:val="18"/>
                <w:highlight w:val="yellow"/>
              </w:rPr>
              <w:t>no)</w:t>
            </w:r>
          </w:p>
          <w:p w14:paraId="56CD1E5C" w14:textId="77777777" w:rsidR="008C4BDD" w:rsidRDefault="009535EA">
            <w:pPr>
              <w:ind w:left="5"/>
            </w:pPr>
            <w:r>
              <w:rPr>
                <w:color w:val="181717"/>
                <w:sz w:val="18"/>
              </w:rPr>
              <w:t>Num</w:t>
            </w:r>
            <w:r w:rsidR="00FD555F">
              <w:rPr>
                <w:color w:val="181717"/>
                <w:sz w:val="18"/>
              </w:rPr>
              <w:t xml:space="preserve">ero di offerte pervenute:  </w:t>
            </w:r>
            <w:r w:rsidR="00001AD6" w:rsidRPr="00001AD6">
              <w:rPr>
                <w:color w:val="181717"/>
                <w:sz w:val="18"/>
                <w:highlight w:val="yellow"/>
              </w:rPr>
              <w:t>xxxx</w:t>
            </w:r>
          </w:p>
          <w:p w14:paraId="1612921B" w14:textId="77777777" w:rsidR="008C4BDD" w:rsidRDefault="009535EA">
            <w:pPr>
              <w:ind w:left="5"/>
            </w:pPr>
            <w:r>
              <w:rPr>
                <w:color w:val="181717"/>
                <w:sz w:val="18"/>
              </w:rPr>
              <w:t xml:space="preserve">Numero di offerte ricevute da PMI:  [        ] </w:t>
            </w:r>
            <w:r>
              <w:rPr>
                <w:i/>
                <w:color w:val="181717"/>
                <w:sz w:val="18"/>
              </w:rPr>
              <w:t>(PMI – come definite nella raccomandazione 2003/361/CE della Commissione)</w:t>
            </w:r>
          </w:p>
          <w:p w14:paraId="617BD1C0" w14:textId="77777777" w:rsidR="008C4BDD" w:rsidRDefault="009535EA">
            <w:pPr>
              <w:ind w:left="5"/>
            </w:pPr>
            <w:r>
              <w:rPr>
                <w:color w:val="181717"/>
                <w:sz w:val="18"/>
              </w:rPr>
              <w:t>Numero di offerte ricevute da offerenti provenienti da altri Stati membri dell'UE: [        ]</w:t>
            </w:r>
          </w:p>
          <w:p w14:paraId="662A9893" w14:textId="77777777" w:rsidR="008C4BDD" w:rsidRDefault="009535EA">
            <w:pPr>
              <w:spacing w:after="122" w:line="236" w:lineRule="auto"/>
              <w:ind w:left="5" w:right="3057"/>
            </w:pPr>
            <w:r>
              <w:rPr>
                <w:color w:val="181717"/>
                <w:sz w:val="18"/>
              </w:rPr>
              <w:t>Numero di offerte ricevute dagli offerenti provenienti da Stati non membri dell'UE:  [        ] Numero di offerte pervenute per via elettronica:  [        ]</w:t>
            </w:r>
          </w:p>
          <w:p w14:paraId="0B2C39D7" w14:textId="77777777" w:rsidR="008C4BDD" w:rsidRDefault="009535EA">
            <w:pPr>
              <w:ind w:left="5"/>
            </w:pPr>
            <w:r>
              <w:rPr>
                <w:color w:val="181717"/>
                <w:sz w:val="18"/>
              </w:rPr>
              <w:t xml:space="preserve">L'appalto è stato aggiudicato a un raggruppamento di operatori economici </w:t>
            </w:r>
            <w:r>
              <w:rPr>
                <w:b/>
                <w:color w:val="181717"/>
                <w:sz w:val="18"/>
              </w:rPr>
              <w:t xml:space="preserve">  </w:t>
            </w:r>
            <w:r w:rsidRPr="00B4372A">
              <w:rPr>
                <w:color w:val="181717"/>
                <w:sz w:val="18"/>
                <w:highlight w:val="yellow"/>
              </w:rPr>
              <w:t>◯ sì   ◯ no</w:t>
            </w:r>
          </w:p>
        </w:tc>
      </w:tr>
      <w:tr w:rsidR="008C4BDD" w14:paraId="52887203" w14:textId="77777777">
        <w:trPr>
          <w:trHeight w:val="340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6FF12FF" w14:textId="77777777" w:rsidR="008C4BDD" w:rsidRDefault="009535EA" w:rsidP="00106C83">
            <w:pPr>
              <w:ind w:left="5"/>
            </w:pPr>
            <w:r>
              <w:rPr>
                <w:b/>
                <w:color w:val="181717"/>
                <w:sz w:val="18"/>
              </w:rPr>
              <w:t xml:space="preserve">V.2.3) </w:t>
            </w:r>
            <w:r w:rsidRPr="00376077">
              <w:rPr>
                <w:b/>
                <w:color w:val="181717"/>
                <w:sz w:val="18"/>
                <w:highlight w:val="yellow"/>
              </w:rPr>
              <w:t>Nome e indirizzo del contraente</w:t>
            </w:r>
            <w:r>
              <w:rPr>
                <w:b/>
                <w:color w:val="181717"/>
                <w:sz w:val="18"/>
              </w:rPr>
              <w:t xml:space="preserve"> </w:t>
            </w:r>
            <w:r>
              <w:rPr>
                <w:color w:val="181717"/>
                <w:sz w:val="16"/>
                <w:vertAlign w:val="superscript"/>
              </w:rPr>
              <w:t xml:space="preserve">1 </w:t>
            </w:r>
            <w:r>
              <w:rPr>
                <w:i/>
                <w:color w:val="181717"/>
                <w:sz w:val="18"/>
              </w:rPr>
              <w:t>(Consentire la pubblicazione?</w:t>
            </w:r>
            <w:r>
              <w:rPr>
                <w:color w:val="181717"/>
                <w:sz w:val="18"/>
              </w:rPr>
              <w:t xml:space="preserve">   </w:t>
            </w:r>
            <w:r w:rsidRPr="00B4372A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B4372A">
              <w:rPr>
                <w:color w:val="181717"/>
                <w:sz w:val="18"/>
                <w:highlight w:val="yellow"/>
              </w:rPr>
              <w:t xml:space="preserve"> </w:t>
            </w:r>
            <w:r w:rsidRPr="00B4372A">
              <w:rPr>
                <w:i/>
                <w:color w:val="181717"/>
                <w:sz w:val="18"/>
                <w:highlight w:val="yellow"/>
              </w:rPr>
              <w:t>sì</w:t>
            </w:r>
            <w:r w:rsidRPr="00B4372A">
              <w:rPr>
                <w:color w:val="181717"/>
                <w:sz w:val="18"/>
                <w:highlight w:val="yellow"/>
              </w:rPr>
              <w:t xml:space="preserve">    </w:t>
            </w:r>
            <w:r w:rsidR="00001AD6" w:rsidRPr="00B4372A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B4372A">
              <w:rPr>
                <w:i/>
                <w:color w:val="181717"/>
                <w:sz w:val="18"/>
                <w:highlight w:val="yellow"/>
              </w:rPr>
              <w:t>no</w:t>
            </w:r>
            <w:r>
              <w:rPr>
                <w:i/>
                <w:color w:val="181717"/>
                <w:sz w:val="18"/>
              </w:rPr>
              <w:t>)</w:t>
            </w:r>
          </w:p>
        </w:tc>
      </w:tr>
      <w:tr w:rsidR="008C4BDD" w14:paraId="411C627D" w14:textId="77777777">
        <w:trPr>
          <w:trHeight w:val="340"/>
        </w:trPr>
        <w:tc>
          <w:tcPr>
            <w:tcW w:w="7311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8AD1D4" w14:textId="77777777" w:rsidR="008C4BDD" w:rsidRDefault="009535EA" w:rsidP="00001AD6">
            <w:pPr>
              <w:ind w:left="5"/>
            </w:pPr>
            <w:r>
              <w:rPr>
                <w:color w:val="181717"/>
                <w:sz w:val="18"/>
              </w:rPr>
              <w:t>Denominazione ufficiale:</w:t>
            </w:r>
            <w:r w:rsidR="00FD555F">
              <w:rPr>
                <w:sz w:val="20"/>
              </w:rPr>
              <w:t xml:space="preserve"> </w:t>
            </w:r>
          </w:p>
        </w:tc>
        <w:tc>
          <w:tcPr>
            <w:tcW w:w="3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3A08BB5" w14:textId="77777777" w:rsidR="008C4BDD" w:rsidRDefault="009535EA">
            <w:pPr>
              <w:ind w:left="5"/>
            </w:pPr>
            <w:r>
              <w:rPr>
                <w:color w:val="181717"/>
                <w:sz w:val="18"/>
              </w:rPr>
              <w:t xml:space="preserve">Numero di identificazione nazionale: </w:t>
            </w:r>
            <w:r>
              <w:rPr>
                <w:color w:val="181717"/>
                <w:sz w:val="16"/>
                <w:vertAlign w:val="superscript"/>
              </w:rPr>
              <w:t>2</w:t>
            </w:r>
          </w:p>
        </w:tc>
      </w:tr>
      <w:tr w:rsidR="008C4BDD" w14:paraId="587B6E79" w14:textId="77777777">
        <w:trPr>
          <w:trHeight w:val="340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8FB370A" w14:textId="77777777" w:rsidR="008C4BDD" w:rsidRDefault="009535EA" w:rsidP="00001AD6">
            <w:pPr>
              <w:ind w:left="5"/>
            </w:pPr>
            <w:r>
              <w:rPr>
                <w:color w:val="181717"/>
                <w:sz w:val="18"/>
              </w:rPr>
              <w:t>Indirizzo postale:</w:t>
            </w:r>
            <w:r w:rsidR="00FD555F">
              <w:rPr>
                <w:color w:val="181717"/>
                <w:sz w:val="18"/>
              </w:rPr>
              <w:t xml:space="preserve"> </w:t>
            </w:r>
          </w:p>
        </w:tc>
      </w:tr>
      <w:tr w:rsidR="008C4BDD" w14:paraId="2CAE644C" w14:textId="77777777">
        <w:trPr>
          <w:trHeight w:val="340"/>
        </w:trPr>
        <w:tc>
          <w:tcPr>
            <w:tcW w:w="263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249EAE8" w14:textId="77777777" w:rsidR="008C4BDD" w:rsidRDefault="009535EA" w:rsidP="00001AD6">
            <w:pPr>
              <w:ind w:left="5"/>
            </w:pPr>
            <w:r>
              <w:rPr>
                <w:color w:val="181717"/>
                <w:sz w:val="18"/>
              </w:rPr>
              <w:t>Città:</w:t>
            </w:r>
            <w:r w:rsidR="00FD555F"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8C57CAE" w14:textId="6EA64059" w:rsidR="008C4BDD" w:rsidRDefault="009535EA" w:rsidP="002C115C">
            <w:pPr>
              <w:ind w:left="5"/>
            </w:pPr>
            <w:r>
              <w:rPr>
                <w:color w:val="181717"/>
                <w:sz w:val="18"/>
              </w:rPr>
              <w:t>Codice NUTS:</w:t>
            </w:r>
            <w:r w:rsidR="00FD555F">
              <w:rPr>
                <w:color w:val="181717"/>
                <w:sz w:val="18"/>
              </w:rPr>
              <w:t xml:space="preserve"> </w:t>
            </w:r>
            <w:r w:rsidR="00B4372A" w:rsidRPr="00B4372A">
              <w:rPr>
                <w:color w:val="181717"/>
                <w:sz w:val="18"/>
                <w:highlight w:val="yellow"/>
              </w:rPr>
              <w:t>XXXXX</w:t>
            </w:r>
          </w:p>
        </w:tc>
        <w:tc>
          <w:tcPr>
            <w:tcW w:w="221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B4CF41C" w14:textId="77777777" w:rsidR="008C4BDD" w:rsidRDefault="009535EA" w:rsidP="00001AD6">
            <w:pPr>
              <w:ind w:left="5"/>
            </w:pPr>
            <w:r>
              <w:rPr>
                <w:color w:val="181717"/>
                <w:sz w:val="18"/>
              </w:rPr>
              <w:t>Codice postale:</w:t>
            </w:r>
            <w:r w:rsidR="00FD555F"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3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23D81EF" w14:textId="77777777" w:rsidR="008C4BDD" w:rsidRDefault="009535EA" w:rsidP="00001AD6">
            <w:pPr>
              <w:ind w:left="5"/>
            </w:pPr>
            <w:r>
              <w:rPr>
                <w:color w:val="181717"/>
                <w:sz w:val="18"/>
              </w:rPr>
              <w:t>Paese:</w:t>
            </w:r>
            <w:r w:rsidR="002C115C">
              <w:rPr>
                <w:sz w:val="20"/>
              </w:rPr>
              <w:t xml:space="preserve"> </w:t>
            </w:r>
          </w:p>
        </w:tc>
      </w:tr>
      <w:tr w:rsidR="008C4BDD" w14:paraId="43FCD237" w14:textId="77777777">
        <w:trPr>
          <w:trHeight w:val="340"/>
        </w:trPr>
        <w:tc>
          <w:tcPr>
            <w:tcW w:w="7311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94A9379" w14:textId="77777777" w:rsidR="008C4BDD" w:rsidRDefault="009535EA" w:rsidP="00001AD6">
            <w:pPr>
              <w:ind w:left="5"/>
            </w:pPr>
            <w:r>
              <w:rPr>
                <w:color w:val="181717"/>
                <w:sz w:val="18"/>
              </w:rPr>
              <w:t>E-mail:</w:t>
            </w:r>
            <w:r w:rsidR="00FD555F">
              <w:rPr>
                <w:color w:val="181717"/>
                <w:sz w:val="18"/>
              </w:rPr>
              <w:t xml:space="preserve"> </w:t>
            </w:r>
          </w:p>
        </w:tc>
        <w:tc>
          <w:tcPr>
            <w:tcW w:w="3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D0856F4" w14:textId="77777777" w:rsidR="008C4BDD" w:rsidRDefault="009535EA">
            <w:pPr>
              <w:ind w:left="5"/>
            </w:pPr>
            <w:r>
              <w:rPr>
                <w:color w:val="181717"/>
                <w:sz w:val="18"/>
              </w:rPr>
              <w:t>Tel.:</w:t>
            </w:r>
          </w:p>
        </w:tc>
      </w:tr>
      <w:tr w:rsidR="008C4BDD" w14:paraId="5C281EF1" w14:textId="77777777">
        <w:trPr>
          <w:trHeight w:val="340"/>
        </w:trPr>
        <w:tc>
          <w:tcPr>
            <w:tcW w:w="7311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5196052" w14:textId="77777777" w:rsidR="008C4BDD" w:rsidRDefault="009535EA" w:rsidP="002C115C">
            <w:pPr>
              <w:ind w:left="5"/>
            </w:pPr>
            <w:r>
              <w:rPr>
                <w:color w:val="181717"/>
                <w:sz w:val="18"/>
              </w:rPr>
              <w:t xml:space="preserve">Indirizzo Internet: </w:t>
            </w:r>
            <w:r>
              <w:rPr>
                <w:i/>
                <w:color w:val="181717"/>
                <w:sz w:val="18"/>
              </w:rPr>
              <w:t>(URL)</w:t>
            </w:r>
          </w:p>
        </w:tc>
        <w:tc>
          <w:tcPr>
            <w:tcW w:w="322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991098C" w14:textId="77777777" w:rsidR="008C4BDD" w:rsidRDefault="009535EA">
            <w:pPr>
              <w:ind w:left="5"/>
            </w:pPr>
            <w:r>
              <w:rPr>
                <w:color w:val="181717"/>
                <w:sz w:val="18"/>
              </w:rPr>
              <w:t>Fax:</w:t>
            </w:r>
          </w:p>
        </w:tc>
      </w:tr>
      <w:tr w:rsidR="008C4BDD" w14:paraId="1F17D5C4" w14:textId="77777777">
        <w:trPr>
          <w:trHeight w:val="343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A37F0A6" w14:textId="77777777" w:rsidR="008C4BDD" w:rsidRDefault="009535EA">
            <w:pPr>
              <w:ind w:left="5"/>
            </w:pPr>
            <w:r>
              <w:rPr>
                <w:color w:val="181717"/>
                <w:sz w:val="18"/>
              </w:rPr>
              <w:t xml:space="preserve">Il contraente è una PMI  </w:t>
            </w:r>
            <w:r>
              <w:rPr>
                <w:b/>
                <w:color w:val="181717"/>
                <w:sz w:val="18"/>
              </w:rPr>
              <w:t xml:space="preserve"> </w:t>
            </w:r>
            <w:r w:rsidRPr="00B4372A">
              <w:rPr>
                <w:color w:val="181717"/>
                <w:sz w:val="18"/>
                <w:highlight w:val="yellow"/>
              </w:rPr>
              <w:t>◯ sì   ◯ no</w:t>
            </w:r>
          </w:p>
        </w:tc>
      </w:tr>
      <w:tr w:rsidR="008C4BDD" w14:paraId="71335797" w14:textId="77777777">
        <w:trPr>
          <w:trHeight w:val="2741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070824A" w14:textId="77777777" w:rsidR="008C4BDD" w:rsidRDefault="009535EA">
            <w:pPr>
              <w:spacing w:after="45"/>
            </w:pPr>
            <w:r>
              <w:rPr>
                <w:b/>
                <w:color w:val="181717"/>
                <w:sz w:val="18"/>
              </w:rPr>
              <w:t xml:space="preserve">V.2.4) Informazione sul valore del contratto d'appalto /lotto </w:t>
            </w:r>
            <w:r>
              <w:rPr>
                <w:color w:val="181717"/>
                <w:sz w:val="18"/>
              </w:rPr>
              <w:t xml:space="preserve"> (IVA esclusa)</w:t>
            </w:r>
            <w:r>
              <w:rPr>
                <w:i/>
                <w:color w:val="181717"/>
                <w:sz w:val="18"/>
              </w:rPr>
              <w:t xml:space="preserve"> (Consentire la pubblicazione?</w:t>
            </w:r>
            <w:r>
              <w:rPr>
                <w:color w:val="181717"/>
                <w:sz w:val="18"/>
              </w:rPr>
              <w:t xml:space="preserve">   </w:t>
            </w:r>
            <w:r w:rsidRPr="00376077">
              <w:rPr>
                <w:color w:val="181717"/>
                <w:sz w:val="18"/>
                <w:highlight w:val="yellow"/>
              </w:rPr>
              <w:t xml:space="preserve">◯ </w:t>
            </w:r>
            <w:r w:rsidRPr="00376077">
              <w:rPr>
                <w:i/>
                <w:color w:val="181717"/>
                <w:sz w:val="18"/>
                <w:highlight w:val="yellow"/>
              </w:rPr>
              <w:t>sì</w:t>
            </w:r>
            <w:r w:rsidRPr="00376077">
              <w:rPr>
                <w:color w:val="181717"/>
                <w:sz w:val="18"/>
                <w:highlight w:val="yellow"/>
              </w:rPr>
              <w:t xml:space="preserve">   </w:t>
            </w:r>
            <w:r w:rsidR="00001AD6" w:rsidRPr="00376077">
              <w:rPr>
                <w:color w:val="181717"/>
                <w:sz w:val="18"/>
                <w:highlight w:val="yellow"/>
              </w:rPr>
              <w:t xml:space="preserve">◯ </w:t>
            </w:r>
            <w:r w:rsidRPr="00376077">
              <w:rPr>
                <w:i/>
                <w:color w:val="181717"/>
                <w:sz w:val="18"/>
                <w:highlight w:val="yellow"/>
              </w:rPr>
              <w:t>no</w:t>
            </w:r>
            <w:r>
              <w:rPr>
                <w:i/>
                <w:color w:val="181717"/>
                <w:sz w:val="18"/>
              </w:rPr>
              <w:t>)</w:t>
            </w:r>
          </w:p>
          <w:p w14:paraId="274332AB" w14:textId="77777777" w:rsidR="008C4BDD" w:rsidRDefault="009535EA">
            <w:r>
              <w:rPr>
                <w:color w:val="181717"/>
                <w:sz w:val="18"/>
              </w:rPr>
              <w:t xml:space="preserve">Valore totale inizialmente stimato del contratto d’appalto/lotto: </w:t>
            </w:r>
            <w:r>
              <w:rPr>
                <w:color w:val="181717"/>
                <w:sz w:val="16"/>
                <w:vertAlign w:val="superscript"/>
              </w:rPr>
              <w:t>2</w:t>
            </w:r>
            <w:r>
              <w:rPr>
                <w:i/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 xml:space="preserve">[                      ] </w:t>
            </w:r>
          </w:p>
          <w:p w14:paraId="57FB7F3E" w14:textId="77777777" w:rsidR="008C4BDD" w:rsidRDefault="009535EA">
            <w:pPr>
              <w:spacing w:after="92"/>
            </w:pPr>
            <w:r>
              <w:rPr>
                <w:i/>
                <w:color w:val="181717"/>
                <w:sz w:val="18"/>
              </w:rPr>
              <w:t>(in caso di accordi quadro o sistema dinamico di acquisizione – valore massimo totale stimato per l'intera durata di questo lotto)</w:t>
            </w:r>
          </w:p>
          <w:p w14:paraId="664D6568" w14:textId="77777777" w:rsidR="008C4BDD" w:rsidRDefault="009535EA">
            <w:pPr>
              <w:spacing w:line="236" w:lineRule="auto"/>
              <w:ind w:right="5122"/>
            </w:pPr>
            <w:r>
              <w:rPr>
                <w:color w:val="181717"/>
                <w:sz w:val="18"/>
              </w:rPr>
              <w:t xml:space="preserve">Valore totale del contratto d'appalto/del lotto:   </w:t>
            </w:r>
            <w:r w:rsidR="00001AD6" w:rsidRPr="00001AD6">
              <w:rPr>
                <w:color w:val="181717"/>
                <w:sz w:val="18"/>
                <w:highlight w:val="yellow"/>
              </w:rPr>
              <w:t>xxxxxxx</w:t>
            </w:r>
            <w:r>
              <w:rPr>
                <w:color w:val="181717"/>
                <w:sz w:val="18"/>
              </w:rPr>
              <w:t xml:space="preserve"> </w:t>
            </w:r>
            <w:r>
              <w:rPr>
                <w:i/>
                <w:color w:val="181717"/>
                <w:sz w:val="18"/>
              </w:rPr>
              <w:t>oppure</w:t>
            </w:r>
          </w:p>
          <w:p w14:paraId="42383899" w14:textId="77777777" w:rsidR="008C4BDD" w:rsidRDefault="009535EA">
            <w:pPr>
              <w:spacing w:line="298" w:lineRule="auto"/>
              <w:ind w:right="3153"/>
              <w:jc w:val="both"/>
            </w:pPr>
            <w:r>
              <w:rPr>
                <w:color w:val="181717"/>
                <w:sz w:val="18"/>
              </w:rPr>
              <w:t xml:space="preserve">Offerta più bassa:  [                      ]  /  Offerta più alta:  [                      ]  presa in considerazione Valuta:  </w:t>
            </w:r>
            <w:r w:rsidR="00915E19">
              <w:rPr>
                <w:color w:val="181717"/>
                <w:sz w:val="18"/>
              </w:rPr>
              <w:t>EURO</w:t>
            </w:r>
          </w:p>
          <w:p w14:paraId="01E01C0E" w14:textId="77777777" w:rsidR="008C4BDD" w:rsidRDefault="009535EA">
            <w:r>
              <w:rPr>
                <w:i/>
                <w:color w:val="181717"/>
                <w:sz w:val="18"/>
              </w:rPr>
              <w:t>(in caso di accordi quadro – valore massimo totale per questo lotto)</w:t>
            </w:r>
          </w:p>
          <w:p w14:paraId="0DA0E9BB" w14:textId="77777777" w:rsidR="008C4BDD" w:rsidRDefault="009535EA">
            <w:r>
              <w:rPr>
                <w:i/>
                <w:color w:val="181717"/>
                <w:sz w:val="18"/>
              </w:rPr>
              <w:t>(in caso di un sistema dinamico di acquisizione – valore dell'appalto per questo lotto non incluso nei precedenti avvisi di aggiudicazione di appalti) (in caso di appalti basati su accordi quadro, se richiesto – valore dell'appalto per questo lotto non incluso nei precedenti avvisi di aggiudicazione di appalti)</w:t>
            </w:r>
          </w:p>
        </w:tc>
      </w:tr>
      <w:tr w:rsidR="008C4BDD" w14:paraId="2B2CE11D" w14:textId="77777777">
        <w:trPr>
          <w:trHeight w:val="1548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2" w:space="0" w:color="181717"/>
            </w:tcBorders>
          </w:tcPr>
          <w:p w14:paraId="59B43696" w14:textId="77777777" w:rsidR="008C4BDD" w:rsidRDefault="009535EA">
            <w:pPr>
              <w:spacing w:after="101"/>
            </w:pPr>
            <w:r>
              <w:rPr>
                <w:b/>
                <w:color w:val="181717"/>
                <w:sz w:val="18"/>
              </w:rPr>
              <w:t xml:space="preserve">V.2.5) </w:t>
            </w:r>
            <w:r w:rsidRPr="00001AD6">
              <w:rPr>
                <w:b/>
                <w:color w:val="181717"/>
                <w:sz w:val="18"/>
                <w:highlight w:val="yellow"/>
              </w:rPr>
              <w:t>Informazioni sui subappalti</w:t>
            </w:r>
          </w:p>
          <w:p w14:paraId="719F06B6" w14:textId="77777777" w:rsidR="008C4BDD" w:rsidRDefault="009535EA">
            <w:pPr>
              <w:spacing w:after="27"/>
            </w:pPr>
            <w:r>
              <w:rPr>
                <w:color w:val="181717"/>
                <w:sz w:val="18"/>
              </w:rPr>
              <w:t>⃞ È probabile che il contratto d’appalto venga subappaltato</w:t>
            </w:r>
          </w:p>
          <w:p w14:paraId="7CD1555F" w14:textId="77777777" w:rsidR="008C4BDD" w:rsidRDefault="009535EA">
            <w:pPr>
              <w:spacing w:after="9"/>
            </w:pPr>
            <w:r>
              <w:rPr>
                <w:color w:val="181717"/>
                <w:sz w:val="18"/>
              </w:rPr>
              <w:t xml:space="preserve">Valore o percentuale del contratto d'appalto da subappaltare a terzi </w:t>
            </w:r>
            <w:r>
              <w:rPr>
                <w:color w:val="181717"/>
                <w:sz w:val="16"/>
                <w:vertAlign w:val="superscript"/>
              </w:rPr>
              <w:t>4</w:t>
            </w:r>
          </w:p>
          <w:p w14:paraId="05C51507" w14:textId="77777777" w:rsidR="008C4BDD" w:rsidRDefault="009535EA">
            <w:pPr>
              <w:spacing w:after="57" w:line="236" w:lineRule="auto"/>
              <w:ind w:right="5286"/>
              <w:jc w:val="both"/>
            </w:pPr>
            <w:r>
              <w:rPr>
                <w:color w:val="181717"/>
                <w:sz w:val="18"/>
              </w:rPr>
              <w:t>Valore, IVA esclusa:  [                      ]    Valuta:  [    ][    ][    ] Percentuale:  [        ] %</w:t>
            </w:r>
          </w:p>
          <w:p w14:paraId="74C4563A" w14:textId="77777777" w:rsidR="008C4BDD" w:rsidRDefault="009535EA">
            <w:r>
              <w:rPr>
                <w:color w:val="181717"/>
                <w:sz w:val="18"/>
              </w:rPr>
              <w:t>Breve descrizione della porzione del contratto d'appalto da subappaltare:</w:t>
            </w:r>
          </w:p>
        </w:tc>
      </w:tr>
      <w:tr w:rsidR="008C4BDD" w14:paraId="34E43594" w14:textId="77777777">
        <w:trPr>
          <w:trHeight w:val="570"/>
        </w:trPr>
        <w:tc>
          <w:tcPr>
            <w:tcW w:w="10540" w:type="dxa"/>
            <w:gridSpan w:val="4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3C4DAB1" w14:textId="77777777" w:rsidR="008C4BDD" w:rsidRDefault="009535EA">
            <w:pPr>
              <w:spacing w:after="66"/>
            </w:pPr>
            <w:r>
              <w:rPr>
                <w:b/>
                <w:color w:val="181717"/>
                <w:sz w:val="18"/>
              </w:rPr>
              <w:t xml:space="preserve">V.2.6) Prezzo pagato per gli acquisti di opportunità </w:t>
            </w:r>
            <w:r>
              <w:rPr>
                <w:color w:val="181717"/>
                <w:sz w:val="16"/>
                <w:vertAlign w:val="superscript"/>
              </w:rPr>
              <w:t>2</w:t>
            </w:r>
          </w:p>
          <w:p w14:paraId="6206AB3D" w14:textId="77777777" w:rsidR="008C4BDD" w:rsidRDefault="009535EA">
            <w:r>
              <w:rPr>
                <w:color w:val="181717"/>
                <w:sz w:val="18"/>
              </w:rPr>
              <w:t>Valore, IVA esclusa:  [                      ]    Valuta:  [    ] [    ] [    ]</w:t>
            </w:r>
          </w:p>
        </w:tc>
      </w:tr>
      <w:tr w:rsidR="008C4BDD" w14:paraId="338FFE03" w14:textId="77777777">
        <w:trPr>
          <w:trHeight w:val="340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1E83041" w14:textId="398748C7" w:rsidR="008C4BDD" w:rsidRDefault="009535EA" w:rsidP="00B4372A">
            <w:r>
              <w:rPr>
                <w:b/>
                <w:color w:val="181717"/>
                <w:sz w:val="18"/>
              </w:rPr>
              <w:t xml:space="preserve">V.2.7) Numero di contratti d'appalto aggiudicati: </w:t>
            </w:r>
            <w:r>
              <w:rPr>
                <w:color w:val="181717"/>
                <w:sz w:val="16"/>
                <w:vertAlign w:val="superscript"/>
              </w:rPr>
              <w:t>7</w:t>
            </w:r>
            <w:r>
              <w:rPr>
                <w:color w:val="181717"/>
                <w:sz w:val="18"/>
              </w:rPr>
              <w:t xml:space="preserve">  </w:t>
            </w:r>
            <w:r w:rsidR="00B4372A" w:rsidRPr="00B4372A">
              <w:rPr>
                <w:color w:val="181717"/>
                <w:sz w:val="18"/>
                <w:highlight w:val="yellow"/>
              </w:rPr>
              <w:t>XXXX</w:t>
            </w:r>
          </w:p>
        </w:tc>
      </w:tr>
      <w:tr w:rsidR="008C4BDD" w14:paraId="41AF1D2F" w14:textId="77777777">
        <w:trPr>
          <w:trHeight w:val="943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6108F1C" w14:textId="77777777" w:rsidR="008C4BDD" w:rsidRDefault="009535EA">
            <w:pPr>
              <w:spacing w:after="71"/>
            </w:pPr>
            <w:r w:rsidRPr="00001AD6">
              <w:rPr>
                <w:b/>
                <w:color w:val="181717"/>
                <w:sz w:val="18"/>
                <w:highlight w:val="yellow"/>
              </w:rPr>
              <w:t xml:space="preserve">V.2.8) Paese di origine del prodotto o del servizio </w:t>
            </w:r>
            <w:r w:rsidRPr="00001AD6">
              <w:rPr>
                <w:color w:val="181717"/>
                <w:sz w:val="16"/>
                <w:highlight w:val="yellow"/>
                <w:vertAlign w:val="superscript"/>
              </w:rPr>
              <w:t>7</w:t>
            </w:r>
          </w:p>
          <w:p w14:paraId="344EECBB" w14:textId="77777777" w:rsidR="008C4BDD" w:rsidRDefault="00001AD6">
            <w:pPr>
              <w:spacing w:after="61"/>
            </w:pPr>
            <w:r>
              <w:rPr>
                <w:color w:val="181717"/>
                <w:sz w:val="18"/>
              </w:rPr>
              <w:t>⃞</w:t>
            </w:r>
            <w:r w:rsidR="009535EA">
              <w:rPr>
                <w:color w:val="181717"/>
                <w:sz w:val="18"/>
              </w:rPr>
              <w:t xml:space="preserve"> Origine comunitaria</w:t>
            </w:r>
          </w:p>
          <w:p w14:paraId="52DC8751" w14:textId="77777777" w:rsidR="008C4BDD" w:rsidRDefault="009535EA">
            <w:r>
              <w:rPr>
                <w:color w:val="181717"/>
                <w:sz w:val="18"/>
              </w:rPr>
              <w:t xml:space="preserve">⃞ Origine extra-comunitaria </w:t>
            </w:r>
          </w:p>
          <w:p w14:paraId="71400FE8" w14:textId="77777777" w:rsidR="008C4BDD" w:rsidRDefault="009535EA">
            <w:pPr>
              <w:ind w:left="284"/>
            </w:pPr>
            <w:r>
              <w:rPr>
                <w:color w:val="181717"/>
                <w:sz w:val="18"/>
              </w:rPr>
              <w:t xml:space="preserve">Paese:  [    ] [    ] </w:t>
            </w:r>
            <w:r>
              <w:rPr>
                <w:color w:val="181717"/>
                <w:sz w:val="16"/>
                <w:vertAlign w:val="superscript"/>
              </w:rPr>
              <w:t>1</w:t>
            </w:r>
            <w:r>
              <w:rPr>
                <w:color w:val="181717"/>
                <w:sz w:val="18"/>
              </w:rPr>
              <w:t xml:space="preserve"> </w:t>
            </w:r>
          </w:p>
        </w:tc>
      </w:tr>
      <w:tr w:rsidR="008C4BDD" w14:paraId="6356799C" w14:textId="77777777">
        <w:trPr>
          <w:trHeight w:val="340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5FF6F1C" w14:textId="77777777" w:rsidR="008C4BDD" w:rsidRDefault="009535EA" w:rsidP="00915E19">
            <w:r>
              <w:rPr>
                <w:b/>
                <w:color w:val="181717"/>
                <w:sz w:val="18"/>
              </w:rPr>
              <w:t xml:space="preserve">V.2.9) Il contratto d'appalto è stato aggiudicato a un offerente che ha proposto una variante </w:t>
            </w:r>
            <w:r>
              <w:rPr>
                <w:color w:val="181717"/>
                <w:sz w:val="16"/>
                <w:vertAlign w:val="superscript"/>
              </w:rPr>
              <w:t>7</w:t>
            </w:r>
            <w:r>
              <w:rPr>
                <w:color w:val="181717"/>
                <w:sz w:val="18"/>
              </w:rPr>
              <w:t xml:space="preserve"> </w:t>
            </w:r>
            <w:r>
              <w:rPr>
                <w:b/>
                <w:color w:val="181717"/>
                <w:sz w:val="18"/>
              </w:rPr>
              <w:t xml:space="preserve">  </w:t>
            </w:r>
            <w:r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001AD6">
              <w:rPr>
                <w:color w:val="181717"/>
                <w:sz w:val="18"/>
                <w:highlight w:val="yellow"/>
              </w:rPr>
              <w:t xml:space="preserve"> sì   </w:t>
            </w:r>
            <w:r w:rsidR="00001AD6"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001AD6">
              <w:rPr>
                <w:color w:val="181717"/>
                <w:sz w:val="18"/>
                <w:highlight w:val="yellow"/>
              </w:rPr>
              <w:t>no</w:t>
            </w:r>
            <w:r w:rsidR="00001AD6">
              <w:rPr>
                <w:color w:val="181717"/>
                <w:sz w:val="18"/>
              </w:rPr>
              <w:t xml:space="preserve"> </w:t>
            </w:r>
          </w:p>
        </w:tc>
      </w:tr>
      <w:tr w:rsidR="008C4BDD" w14:paraId="76B1F427" w14:textId="77777777">
        <w:trPr>
          <w:trHeight w:val="340"/>
        </w:trPr>
        <w:tc>
          <w:tcPr>
            <w:tcW w:w="10540" w:type="dxa"/>
            <w:gridSpan w:val="4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7843A01" w14:textId="77777777" w:rsidR="008C4BDD" w:rsidRDefault="009535EA" w:rsidP="00915E19">
            <w:r>
              <w:rPr>
                <w:b/>
                <w:color w:val="181717"/>
                <w:sz w:val="18"/>
              </w:rPr>
              <w:t xml:space="preserve">V.2.10) Sono state escluse offerte in quanto anormalmente basse </w:t>
            </w:r>
            <w:r>
              <w:rPr>
                <w:color w:val="181717"/>
                <w:sz w:val="16"/>
                <w:vertAlign w:val="superscript"/>
              </w:rPr>
              <w:t>7</w:t>
            </w:r>
            <w:r>
              <w:rPr>
                <w:color w:val="181717"/>
                <w:sz w:val="18"/>
              </w:rPr>
              <w:t xml:space="preserve"> </w:t>
            </w:r>
            <w:r>
              <w:rPr>
                <w:b/>
                <w:color w:val="181717"/>
                <w:sz w:val="18"/>
              </w:rPr>
              <w:t xml:space="preserve">  </w:t>
            </w:r>
            <w:r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001AD6">
              <w:rPr>
                <w:color w:val="181717"/>
                <w:sz w:val="18"/>
                <w:highlight w:val="yellow"/>
              </w:rPr>
              <w:t xml:space="preserve"> sì   </w:t>
            </w:r>
            <w:r w:rsidR="00001AD6" w:rsidRPr="00001AD6">
              <w:rPr>
                <w:rFonts w:ascii="MS Gothic" w:eastAsia="MS Gothic" w:hAnsi="MS Gothic" w:cs="MS Gothic" w:hint="eastAsia"/>
                <w:color w:val="181717"/>
                <w:sz w:val="18"/>
                <w:highlight w:val="yellow"/>
              </w:rPr>
              <w:t>◯</w:t>
            </w:r>
            <w:r w:rsidRPr="00001AD6">
              <w:rPr>
                <w:color w:val="181717"/>
                <w:sz w:val="18"/>
                <w:highlight w:val="yellow"/>
              </w:rPr>
              <w:t>no</w:t>
            </w:r>
          </w:p>
        </w:tc>
      </w:tr>
    </w:tbl>
    <w:p w14:paraId="23F07A6D" w14:textId="77777777" w:rsidR="00FD555F" w:rsidRDefault="00FD555F">
      <w:pPr>
        <w:pStyle w:val="Titolo2"/>
        <w:ind w:left="-5"/>
      </w:pPr>
    </w:p>
    <w:p w14:paraId="5B955D9F" w14:textId="77777777" w:rsidR="008C4BDD" w:rsidRDefault="009535EA">
      <w:pPr>
        <w:pStyle w:val="Titolo2"/>
        <w:ind w:left="-5"/>
      </w:pPr>
      <w:r>
        <w:t>Sezione VI: Altre informazioni</w:t>
      </w:r>
    </w:p>
    <w:p w14:paraId="0C35752E" w14:textId="77777777" w:rsidR="008C4BDD" w:rsidRDefault="009535EA">
      <w:pPr>
        <w:spacing w:after="0" w:line="265" w:lineRule="auto"/>
        <w:ind w:left="-5" w:hanging="10"/>
        <w:rPr>
          <w:color w:val="181717"/>
          <w:sz w:val="16"/>
          <w:vertAlign w:val="superscript"/>
        </w:rPr>
      </w:pPr>
      <w:r>
        <w:rPr>
          <w:b/>
          <w:color w:val="181717"/>
          <w:sz w:val="20"/>
        </w:rPr>
        <w:t>VI.3) Informazioni complementari:</w:t>
      </w:r>
      <w:r>
        <w:rPr>
          <w:b/>
          <w:color w:val="181717"/>
          <w:sz w:val="18"/>
        </w:rPr>
        <w:t xml:space="preserve"> </w:t>
      </w:r>
      <w:r>
        <w:rPr>
          <w:color w:val="181717"/>
          <w:sz w:val="16"/>
          <w:vertAlign w:val="superscript"/>
        </w:rPr>
        <w:t>2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536"/>
      </w:tblGrid>
      <w:tr w:rsidR="00092FB8" w14:paraId="1525A531" w14:textId="77777777" w:rsidTr="00092FB8">
        <w:tc>
          <w:tcPr>
            <w:tcW w:w="10536" w:type="dxa"/>
          </w:tcPr>
          <w:p w14:paraId="1CFF9C8E" w14:textId="603F05B7" w:rsidR="00092FB8" w:rsidRDefault="00092FB8">
            <w:pPr>
              <w:spacing w:line="265" w:lineRule="auto"/>
            </w:pPr>
            <w:r w:rsidRPr="00092FB8">
              <w:rPr>
                <w:highlight w:val="yellow"/>
              </w:rPr>
              <w:t>INSERIRE FIRMA</w:t>
            </w:r>
            <w:r>
              <w:t xml:space="preserve"> </w:t>
            </w:r>
          </w:p>
        </w:tc>
      </w:tr>
    </w:tbl>
    <w:p w14:paraId="2A862C8E" w14:textId="77777777" w:rsidR="00092FB8" w:rsidRDefault="00092FB8">
      <w:pPr>
        <w:spacing w:after="0" w:line="265" w:lineRule="auto"/>
        <w:ind w:left="-5" w:hanging="10"/>
      </w:pPr>
    </w:p>
    <w:p w14:paraId="78680F09" w14:textId="77777777" w:rsidR="00092FB8" w:rsidRDefault="00092FB8">
      <w:pPr>
        <w:spacing w:after="0" w:line="265" w:lineRule="auto"/>
        <w:ind w:left="-5" w:hanging="10"/>
      </w:pPr>
    </w:p>
    <w:p w14:paraId="340A81DE" w14:textId="77777777" w:rsidR="008C4BDD" w:rsidRDefault="009535EA">
      <w:pPr>
        <w:spacing w:after="0" w:line="265" w:lineRule="auto"/>
        <w:ind w:left="-5" w:hanging="10"/>
      </w:pPr>
      <w:r>
        <w:rPr>
          <w:b/>
          <w:color w:val="181717"/>
          <w:sz w:val="20"/>
        </w:rPr>
        <w:t xml:space="preserve">VI.4) </w:t>
      </w:r>
      <w:r w:rsidRPr="00B4372A">
        <w:rPr>
          <w:b/>
          <w:color w:val="181717"/>
          <w:sz w:val="20"/>
          <w:highlight w:val="yellow"/>
        </w:rPr>
        <w:t>Procedure di ricorso</w:t>
      </w:r>
    </w:p>
    <w:tbl>
      <w:tblPr>
        <w:tblStyle w:val="TableGrid"/>
        <w:tblW w:w="10540" w:type="dxa"/>
        <w:tblInd w:w="3" w:type="dxa"/>
        <w:tblCellMar>
          <w:top w:w="60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3737"/>
        <w:gridCol w:w="2610"/>
        <w:gridCol w:w="4193"/>
      </w:tblGrid>
      <w:tr w:rsidR="008C4BDD" w14:paraId="2D07DC28" w14:textId="77777777">
        <w:trPr>
          <w:trHeight w:val="398"/>
        </w:trPr>
        <w:tc>
          <w:tcPr>
            <w:tcW w:w="1054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224E8E9" w14:textId="77777777" w:rsidR="008C4BDD" w:rsidRDefault="009535EA">
            <w:r>
              <w:rPr>
                <w:b/>
                <w:color w:val="181717"/>
                <w:sz w:val="18"/>
              </w:rPr>
              <w:t>VI.4.1) Organismo responsabile delle procedure di ricorso</w:t>
            </w:r>
          </w:p>
        </w:tc>
      </w:tr>
      <w:tr w:rsidR="008C4BDD" w14:paraId="07791AC2" w14:textId="77777777">
        <w:trPr>
          <w:trHeight w:val="340"/>
        </w:trPr>
        <w:tc>
          <w:tcPr>
            <w:tcW w:w="1054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195B623" w14:textId="48BF507E" w:rsidR="008C4BDD" w:rsidRDefault="009535EA" w:rsidP="004A449D">
            <w:r>
              <w:rPr>
                <w:color w:val="181717"/>
                <w:sz w:val="18"/>
              </w:rPr>
              <w:t>Denominazione ufficiale:</w:t>
            </w:r>
            <w:r w:rsidR="00B4372A">
              <w:rPr>
                <w:color w:val="181717"/>
                <w:sz w:val="18"/>
              </w:rPr>
              <w:t xml:space="preserve"> </w:t>
            </w:r>
            <w:r w:rsidR="004A449D">
              <w:rPr>
                <w:color w:val="181717"/>
                <w:sz w:val="18"/>
              </w:rPr>
              <w:t xml:space="preserve"> TRIBUNALE AMMINISTRATIVO REGIONALE DEL LAZIO (</w:t>
            </w:r>
            <w:r w:rsidR="004A449D" w:rsidRPr="00034846">
              <w:rPr>
                <w:color w:val="181717"/>
                <w:sz w:val="18"/>
                <w:highlight w:val="yellow"/>
              </w:rPr>
              <w:t>se eni spa)</w:t>
            </w:r>
          </w:p>
        </w:tc>
      </w:tr>
      <w:tr w:rsidR="008C4BDD" w14:paraId="5B2DC2EE" w14:textId="77777777">
        <w:trPr>
          <w:trHeight w:val="340"/>
        </w:trPr>
        <w:tc>
          <w:tcPr>
            <w:tcW w:w="1054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C04473D" w14:textId="77777777" w:rsidR="008C4BDD" w:rsidRDefault="009535EA">
            <w:r>
              <w:rPr>
                <w:color w:val="181717"/>
                <w:sz w:val="18"/>
              </w:rPr>
              <w:t>Indirizzo postale:</w:t>
            </w:r>
          </w:p>
        </w:tc>
      </w:tr>
      <w:tr w:rsidR="008C4BDD" w14:paraId="03B042D0" w14:textId="77777777">
        <w:trPr>
          <w:trHeight w:val="340"/>
        </w:trPr>
        <w:tc>
          <w:tcPr>
            <w:tcW w:w="3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59C0127" w14:textId="31628E4E" w:rsidR="008C4BDD" w:rsidRDefault="009535EA" w:rsidP="004A449D">
            <w:r>
              <w:rPr>
                <w:color w:val="181717"/>
                <w:sz w:val="18"/>
              </w:rPr>
              <w:t>Città:</w:t>
            </w:r>
            <w:r w:rsidR="00B4372A">
              <w:rPr>
                <w:color w:val="181717"/>
                <w:sz w:val="18"/>
              </w:rPr>
              <w:t xml:space="preserve"> </w:t>
            </w:r>
            <w:r w:rsidR="004A449D" w:rsidRPr="004A449D">
              <w:rPr>
                <w:color w:val="181717"/>
                <w:sz w:val="18"/>
                <w:highlight w:val="yellow"/>
              </w:rPr>
              <w:t>ROMA</w:t>
            </w:r>
          </w:p>
        </w:tc>
        <w:tc>
          <w:tcPr>
            <w:tcW w:w="26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CE4DCBB" w14:textId="77777777" w:rsidR="008C4BDD" w:rsidRDefault="009535EA">
            <w:r>
              <w:rPr>
                <w:color w:val="181717"/>
                <w:sz w:val="18"/>
              </w:rPr>
              <w:t>Codice postale:</w:t>
            </w:r>
          </w:p>
        </w:tc>
        <w:tc>
          <w:tcPr>
            <w:tcW w:w="4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2F4C82E" w14:textId="6B334A33" w:rsidR="008C4BDD" w:rsidRDefault="009535EA">
            <w:r>
              <w:rPr>
                <w:color w:val="181717"/>
                <w:sz w:val="18"/>
              </w:rPr>
              <w:t>Paese:</w:t>
            </w:r>
            <w:r w:rsidR="00034846">
              <w:rPr>
                <w:color w:val="181717"/>
                <w:sz w:val="18"/>
              </w:rPr>
              <w:t xml:space="preserve"> </w:t>
            </w:r>
            <w:r w:rsidR="00034846" w:rsidRPr="00034846">
              <w:rPr>
                <w:color w:val="181717"/>
                <w:sz w:val="18"/>
                <w:highlight w:val="yellow"/>
              </w:rPr>
              <w:t>ITALIA</w:t>
            </w:r>
          </w:p>
        </w:tc>
      </w:tr>
      <w:tr w:rsidR="008C4BDD" w14:paraId="39350FF5" w14:textId="77777777">
        <w:trPr>
          <w:trHeight w:val="340"/>
        </w:trPr>
        <w:tc>
          <w:tcPr>
            <w:tcW w:w="634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BFFDE96" w14:textId="77777777" w:rsidR="008C4BDD" w:rsidRDefault="009535EA">
            <w:r>
              <w:rPr>
                <w:color w:val="181717"/>
                <w:sz w:val="18"/>
              </w:rPr>
              <w:t>E-mail:</w:t>
            </w:r>
          </w:p>
        </w:tc>
        <w:tc>
          <w:tcPr>
            <w:tcW w:w="4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20AF3BA" w14:textId="77777777" w:rsidR="008C4BDD" w:rsidRDefault="009535EA">
            <w:r>
              <w:rPr>
                <w:color w:val="181717"/>
                <w:sz w:val="18"/>
              </w:rPr>
              <w:t>Tel.:</w:t>
            </w:r>
          </w:p>
        </w:tc>
      </w:tr>
      <w:tr w:rsidR="008C4BDD" w14:paraId="42917CAC" w14:textId="77777777">
        <w:trPr>
          <w:trHeight w:val="340"/>
        </w:trPr>
        <w:tc>
          <w:tcPr>
            <w:tcW w:w="634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3B20305" w14:textId="77777777" w:rsidR="008C4BDD" w:rsidRDefault="009535EA">
            <w:r>
              <w:rPr>
                <w:color w:val="181717"/>
                <w:sz w:val="18"/>
              </w:rPr>
              <w:t xml:space="preserve">Indirizzo Internet: </w:t>
            </w:r>
            <w:r>
              <w:rPr>
                <w:i/>
                <w:color w:val="181717"/>
                <w:sz w:val="18"/>
              </w:rPr>
              <w:t>(URL)</w:t>
            </w:r>
          </w:p>
        </w:tc>
        <w:tc>
          <w:tcPr>
            <w:tcW w:w="4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F2AA891" w14:textId="77777777" w:rsidR="008C4BDD" w:rsidRDefault="009535EA">
            <w:r>
              <w:rPr>
                <w:color w:val="181717"/>
                <w:sz w:val="18"/>
              </w:rPr>
              <w:t>Fax:</w:t>
            </w:r>
          </w:p>
        </w:tc>
      </w:tr>
      <w:tr w:rsidR="008C4BDD" w14:paraId="624C18FB" w14:textId="77777777">
        <w:trPr>
          <w:trHeight w:val="394"/>
        </w:trPr>
        <w:tc>
          <w:tcPr>
            <w:tcW w:w="1054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2689C96" w14:textId="77777777" w:rsidR="008C4BDD" w:rsidRDefault="009535EA">
            <w:r>
              <w:rPr>
                <w:b/>
                <w:color w:val="181717"/>
                <w:sz w:val="18"/>
              </w:rPr>
              <w:t xml:space="preserve">VI.4.2) Organismo responsabile delle procedure di mediazione </w:t>
            </w:r>
            <w:r>
              <w:rPr>
                <w:color w:val="181717"/>
                <w:sz w:val="16"/>
                <w:vertAlign w:val="superscript"/>
              </w:rPr>
              <w:t>2</w:t>
            </w:r>
          </w:p>
        </w:tc>
      </w:tr>
      <w:tr w:rsidR="008C4BDD" w14:paraId="40A8A6A4" w14:textId="77777777">
        <w:trPr>
          <w:trHeight w:val="340"/>
        </w:trPr>
        <w:tc>
          <w:tcPr>
            <w:tcW w:w="1054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C674401" w14:textId="77777777" w:rsidR="008C4BDD" w:rsidRDefault="009535EA">
            <w:r>
              <w:rPr>
                <w:color w:val="181717"/>
                <w:sz w:val="18"/>
              </w:rPr>
              <w:t>Denominazione ufficiale:</w:t>
            </w:r>
          </w:p>
        </w:tc>
      </w:tr>
      <w:tr w:rsidR="008C4BDD" w14:paraId="26578F7E" w14:textId="77777777">
        <w:trPr>
          <w:trHeight w:val="340"/>
        </w:trPr>
        <w:tc>
          <w:tcPr>
            <w:tcW w:w="1054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10DB7F9" w14:textId="77777777" w:rsidR="008C4BDD" w:rsidRDefault="009535EA">
            <w:r>
              <w:rPr>
                <w:color w:val="181717"/>
                <w:sz w:val="18"/>
              </w:rPr>
              <w:t>Indirizzo postale:</w:t>
            </w:r>
          </w:p>
        </w:tc>
      </w:tr>
      <w:tr w:rsidR="008C4BDD" w14:paraId="180F055F" w14:textId="77777777">
        <w:trPr>
          <w:trHeight w:val="340"/>
        </w:trPr>
        <w:tc>
          <w:tcPr>
            <w:tcW w:w="3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28ABEB" w14:textId="77777777" w:rsidR="008C4BDD" w:rsidRDefault="009535EA">
            <w:r>
              <w:rPr>
                <w:color w:val="181717"/>
                <w:sz w:val="18"/>
              </w:rPr>
              <w:t>Città:</w:t>
            </w:r>
          </w:p>
        </w:tc>
        <w:tc>
          <w:tcPr>
            <w:tcW w:w="26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B58135E" w14:textId="77777777" w:rsidR="008C4BDD" w:rsidRDefault="009535EA">
            <w:r>
              <w:rPr>
                <w:color w:val="181717"/>
                <w:sz w:val="18"/>
              </w:rPr>
              <w:t>Codice postale:</w:t>
            </w:r>
          </w:p>
        </w:tc>
        <w:tc>
          <w:tcPr>
            <w:tcW w:w="4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CEBAB15" w14:textId="77777777" w:rsidR="008C4BDD" w:rsidRDefault="009535EA">
            <w:r>
              <w:rPr>
                <w:color w:val="181717"/>
                <w:sz w:val="18"/>
              </w:rPr>
              <w:t>Paese:</w:t>
            </w:r>
          </w:p>
        </w:tc>
      </w:tr>
      <w:tr w:rsidR="008C4BDD" w14:paraId="0A51A005" w14:textId="77777777">
        <w:trPr>
          <w:trHeight w:val="340"/>
        </w:trPr>
        <w:tc>
          <w:tcPr>
            <w:tcW w:w="634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34DBE98" w14:textId="77777777" w:rsidR="008C4BDD" w:rsidRDefault="009535EA">
            <w:r>
              <w:rPr>
                <w:color w:val="181717"/>
                <w:sz w:val="18"/>
              </w:rPr>
              <w:t>E-mail:</w:t>
            </w:r>
          </w:p>
        </w:tc>
        <w:tc>
          <w:tcPr>
            <w:tcW w:w="4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957FB9" w14:textId="77777777" w:rsidR="008C4BDD" w:rsidRDefault="009535EA">
            <w:r>
              <w:rPr>
                <w:color w:val="181717"/>
                <w:sz w:val="18"/>
              </w:rPr>
              <w:t>Tel.:</w:t>
            </w:r>
          </w:p>
        </w:tc>
      </w:tr>
      <w:tr w:rsidR="008C4BDD" w14:paraId="323F0E4C" w14:textId="77777777">
        <w:trPr>
          <w:trHeight w:val="340"/>
        </w:trPr>
        <w:tc>
          <w:tcPr>
            <w:tcW w:w="634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874A20D" w14:textId="77777777" w:rsidR="008C4BDD" w:rsidRDefault="009535EA">
            <w:r>
              <w:rPr>
                <w:color w:val="181717"/>
                <w:sz w:val="18"/>
              </w:rPr>
              <w:t xml:space="preserve">Indirizzo Internet: </w:t>
            </w:r>
            <w:r>
              <w:rPr>
                <w:i/>
                <w:color w:val="181717"/>
                <w:sz w:val="18"/>
              </w:rPr>
              <w:t>(URL)</w:t>
            </w:r>
          </w:p>
        </w:tc>
        <w:tc>
          <w:tcPr>
            <w:tcW w:w="4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D79BC71" w14:textId="77777777" w:rsidR="008C4BDD" w:rsidRDefault="009535EA">
            <w:r>
              <w:rPr>
                <w:color w:val="181717"/>
                <w:sz w:val="18"/>
              </w:rPr>
              <w:t>Fax:</w:t>
            </w:r>
          </w:p>
        </w:tc>
      </w:tr>
      <w:tr w:rsidR="008C4BDD" w14:paraId="5F6B3235" w14:textId="77777777">
        <w:trPr>
          <w:trHeight w:val="578"/>
        </w:trPr>
        <w:tc>
          <w:tcPr>
            <w:tcW w:w="1054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8144BE2" w14:textId="77777777" w:rsidR="008C4BDD" w:rsidRDefault="009535EA">
            <w:pPr>
              <w:spacing w:after="35"/>
            </w:pPr>
            <w:r>
              <w:rPr>
                <w:b/>
                <w:color w:val="181717"/>
                <w:sz w:val="18"/>
              </w:rPr>
              <w:t>VI.4.3) Procedure di ricorso</w:t>
            </w:r>
          </w:p>
          <w:p w14:paraId="7DAFE182" w14:textId="77777777" w:rsidR="008C4BDD" w:rsidRDefault="009535EA">
            <w:r>
              <w:rPr>
                <w:color w:val="181717"/>
                <w:sz w:val="18"/>
              </w:rPr>
              <w:t>Informazioni dettagliate sui termini di presentazione dei ricorsi:</w:t>
            </w:r>
          </w:p>
        </w:tc>
      </w:tr>
      <w:tr w:rsidR="008C4BDD" w14:paraId="68EABC50" w14:textId="77777777">
        <w:trPr>
          <w:trHeight w:val="377"/>
        </w:trPr>
        <w:tc>
          <w:tcPr>
            <w:tcW w:w="1054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72105E" w14:textId="77777777" w:rsidR="008C4BDD" w:rsidRDefault="009535EA">
            <w:r>
              <w:rPr>
                <w:b/>
                <w:color w:val="181717"/>
                <w:sz w:val="18"/>
              </w:rPr>
              <w:t xml:space="preserve">VI.4.4) Servizio presso il quale sono disponibili informazioni sulle procedure di ricorso </w:t>
            </w:r>
            <w:r>
              <w:rPr>
                <w:color w:val="181717"/>
                <w:sz w:val="16"/>
                <w:vertAlign w:val="superscript"/>
              </w:rPr>
              <w:t>2</w:t>
            </w:r>
          </w:p>
        </w:tc>
      </w:tr>
      <w:tr w:rsidR="008C4BDD" w14:paraId="192BCEE1" w14:textId="77777777">
        <w:trPr>
          <w:trHeight w:val="340"/>
        </w:trPr>
        <w:tc>
          <w:tcPr>
            <w:tcW w:w="1054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04744EC" w14:textId="77777777" w:rsidR="008C4BDD" w:rsidRDefault="009535EA">
            <w:r>
              <w:rPr>
                <w:color w:val="181717"/>
                <w:sz w:val="18"/>
              </w:rPr>
              <w:t>Denominazione ufficiale:</w:t>
            </w:r>
          </w:p>
        </w:tc>
      </w:tr>
      <w:tr w:rsidR="008C4BDD" w14:paraId="2C909E2B" w14:textId="77777777">
        <w:trPr>
          <w:trHeight w:val="340"/>
        </w:trPr>
        <w:tc>
          <w:tcPr>
            <w:tcW w:w="10540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0AC499B" w14:textId="77777777" w:rsidR="008C4BDD" w:rsidRDefault="009535EA">
            <w:r>
              <w:rPr>
                <w:color w:val="181717"/>
                <w:sz w:val="18"/>
              </w:rPr>
              <w:t>Indirizzo postale:</w:t>
            </w:r>
          </w:p>
        </w:tc>
      </w:tr>
      <w:tr w:rsidR="008C4BDD" w14:paraId="33D7FE85" w14:textId="77777777">
        <w:trPr>
          <w:trHeight w:val="340"/>
        </w:trPr>
        <w:tc>
          <w:tcPr>
            <w:tcW w:w="373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310AFD0" w14:textId="77777777" w:rsidR="008C4BDD" w:rsidRDefault="009535EA">
            <w:r>
              <w:rPr>
                <w:color w:val="181717"/>
                <w:sz w:val="18"/>
              </w:rPr>
              <w:t>Città:</w:t>
            </w:r>
          </w:p>
        </w:tc>
        <w:tc>
          <w:tcPr>
            <w:tcW w:w="26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359062" w14:textId="77777777" w:rsidR="008C4BDD" w:rsidRDefault="009535EA">
            <w:r>
              <w:rPr>
                <w:color w:val="181717"/>
                <w:sz w:val="18"/>
              </w:rPr>
              <w:t>Codice postale:</w:t>
            </w:r>
          </w:p>
        </w:tc>
        <w:tc>
          <w:tcPr>
            <w:tcW w:w="4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BF0E6EE" w14:textId="77777777" w:rsidR="008C4BDD" w:rsidRDefault="009535EA">
            <w:r>
              <w:rPr>
                <w:color w:val="181717"/>
                <w:sz w:val="18"/>
              </w:rPr>
              <w:t>Paese:</w:t>
            </w:r>
          </w:p>
        </w:tc>
      </w:tr>
      <w:tr w:rsidR="008C4BDD" w14:paraId="72760993" w14:textId="77777777">
        <w:trPr>
          <w:trHeight w:val="340"/>
        </w:trPr>
        <w:tc>
          <w:tcPr>
            <w:tcW w:w="634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04C07CA" w14:textId="77777777" w:rsidR="008C4BDD" w:rsidRDefault="009535EA">
            <w:r>
              <w:rPr>
                <w:color w:val="181717"/>
                <w:sz w:val="18"/>
              </w:rPr>
              <w:t>E-mail:</w:t>
            </w:r>
          </w:p>
        </w:tc>
        <w:tc>
          <w:tcPr>
            <w:tcW w:w="4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FD39131" w14:textId="77777777" w:rsidR="008C4BDD" w:rsidRDefault="009535EA">
            <w:r>
              <w:rPr>
                <w:color w:val="181717"/>
                <w:sz w:val="18"/>
              </w:rPr>
              <w:t>Tel.:</w:t>
            </w:r>
          </w:p>
        </w:tc>
      </w:tr>
      <w:tr w:rsidR="008C4BDD" w14:paraId="703883DD" w14:textId="77777777">
        <w:trPr>
          <w:trHeight w:val="340"/>
        </w:trPr>
        <w:tc>
          <w:tcPr>
            <w:tcW w:w="6347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5A2F89" w14:textId="77777777" w:rsidR="008C4BDD" w:rsidRDefault="009535EA">
            <w:r>
              <w:rPr>
                <w:color w:val="181717"/>
                <w:sz w:val="18"/>
              </w:rPr>
              <w:t xml:space="preserve">Indirizzo Internet: </w:t>
            </w:r>
            <w:r>
              <w:rPr>
                <w:i/>
                <w:color w:val="181717"/>
                <w:sz w:val="18"/>
              </w:rPr>
              <w:t>(URL)</w:t>
            </w:r>
          </w:p>
        </w:tc>
        <w:tc>
          <w:tcPr>
            <w:tcW w:w="419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FDE5A3B" w14:textId="77777777" w:rsidR="008C4BDD" w:rsidRDefault="009535EA">
            <w:r>
              <w:rPr>
                <w:color w:val="181717"/>
                <w:sz w:val="18"/>
              </w:rPr>
              <w:t>Fax:</w:t>
            </w:r>
          </w:p>
        </w:tc>
      </w:tr>
    </w:tbl>
    <w:p w14:paraId="4327ADD8" w14:textId="77777777" w:rsidR="008C4BDD" w:rsidRDefault="009535EA">
      <w:pPr>
        <w:spacing w:after="4022" w:line="265" w:lineRule="auto"/>
        <w:ind w:left="-5" w:hanging="10"/>
      </w:pPr>
      <w:r>
        <w:rPr>
          <w:b/>
          <w:color w:val="181717"/>
          <w:sz w:val="20"/>
        </w:rPr>
        <w:t xml:space="preserve">VI.5) Data di spedizione del presente avviso: </w:t>
      </w:r>
      <w:r>
        <w:rPr>
          <w:i/>
          <w:color w:val="181717"/>
          <w:sz w:val="18"/>
        </w:rPr>
        <w:t>(gg/mm/aaaa)</w:t>
      </w:r>
    </w:p>
    <w:p w14:paraId="64451B59" w14:textId="77777777" w:rsidR="008C4BDD" w:rsidRDefault="009535EA">
      <w:pPr>
        <w:spacing w:after="0" w:line="236" w:lineRule="auto"/>
        <w:jc w:val="center"/>
      </w:pPr>
      <w:r>
        <w:rPr>
          <w:i/>
          <w:color w:val="181717"/>
          <w:sz w:val="18"/>
        </w:rPr>
        <w:t>È responsabilità dell'amministrazione aggiudicatrice/dell'ente aggiudicatore garantire la conformità con il diritto dell'Unione europea e con ogni legge vigente.</w:t>
      </w:r>
    </w:p>
    <w:p w14:paraId="4A37040B" w14:textId="77777777" w:rsidR="008C4BDD" w:rsidRDefault="009535EA">
      <w:pPr>
        <w:spacing w:after="7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0FEF61F" wp14:editId="2034AB33">
                <wp:extent cx="6695999" cy="3175"/>
                <wp:effectExtent l="0" t="0" r="0" b="0"/>
                <wp:docPr id="7206" name="Group 7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999" cy="3175"/>
                          <a:chOff x="0" y="0"/>
                          <a:chExt cx="6695999" cy="3175"/>
                        </a:xfrm>
                      </wpg:grpSpPr>
                      <wps:wsp>
                        <wps:cNvPr id="864" name="Shape 864"/>
                        <wps:cNvSpPr/>
                        <wps:spPr>
                          <a:xfrm>
                            <a:off x="0" y="0"/>
                            <a:ext cx="669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5999">
                                <a:moveTo>
                                  <a:pt x="0" y="0"/>
                                </a:moveTo>
                                <a:lnTo>
                                  <a:pt x="6695999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9F1D5" id="Group 7206" o:spid="_x0000_s1026" style="width:527.25pt;height:.25pt;mso-position-horizontal-relative:char;mso-position-vertical-relative:line" coordsize="6695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">
                <v:shape id="Shape 864" o:spid="_x0000_s1027" style="position:absolute;width:66959;height:0;visibility:visible;mso-wrap-style:square;v-text-anchor:top" coordsize="6695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+tMQA&#10;AADcAAAADwAAAGRycy9kb3ducmV2LnhtbESPS4vCMBSF9wP+h3CF2YimDipSjSK+mJVo68Llpbm2&#10;xeamNFE7/vrJgDDLw3l8nPmyNZV4UONKywqGgwgEcWZ1ybmCc7rrT0E4j6yxskwKfsjBctH5mGOs&#10;7ZNP9Eh8LsIIuxgVFN7XsZQuK8igG9iaOHhX2xj0QTa51A0+w7ip5FcUTaTBkgOhwJrWBWW35G4C&#10;pHfYuGR93O3Tbb03l1c6GrcvpT677WoGwlPr/8Pv9rdWMJ2M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PrTEAAAA3AAAAA8AAAAAAAAAAAAAAAAAmAIAAGRycy9k&#10;b3ducmV2LnhtbFBLBQYAAAAABAAEAPUAAACJAwAAAAA=&#10;" path="m,l6695999,e" filled="f" strokecolor="#181717" strokeweight=".25pt">
                  <v:stroke miterlimit="1" joinstyle="miter"/>
                  <v:path arrowok="t" textboxrect="0,0,6695999,0"/>
                </v:shape>
                <w10:anchorlock/>
              </v:group>
            </w:pict>
          </mc:Fallback>
        </mc:AlternateContent>
      </w:r>
    </w:p>
    <w:p w14:paraId="3BA2E440" w14:textId="77777777" w:rsidR="008C4BDD" w:rsidRDefault="009535EA">
      <w:pPr>
        <w:numPr>
          <w:ilvl w:val="0"/>
          <w:numId w:val="1"/>
        </w:numPr>
        <w:spacing w:after="0" w:line="270" w:lineRule="auto"/>
        <w:ind w:hanging="283"/>
      </w:pPr>
      <w:r>
        <w:rPr>
          <w:i/>
          <w:color w:val="181717"/>
          <w:sz w:val="18"/>
        </w:rPr>
        <w:t>ripetere nel numero di volte necessario</w:t>
      </w:r>
    </w:p>
    <w:p w14:paraId="731B4550" w14:textId="77777777" w:rsidR="008C4BDD" w:rsidRDefault="009535EA">
      <w:pPr>
        <w:numPr>
          <w:ilvl w:val="0"/>
          <w:numId w:val="1"/>
        </w:numPr>
        <w:spacing w:after="0" w:line="270" w:lineRule="auto"/>
        <w:ind w:hanging="283"/>
      </w:pPr>
      <w:r>
        <w:rPr>
          <w:i/>
          <w:color w:val="181717"/>
          <w:sz w:val="18"/>
        </w:rPr>
        <w:t>se del caso</w:t>
      </w:r>
    </w:p>
    <w:p w14:paraId="783EF4A3" w14:textId="77777777" w:rsidR="008C4BDD" w:rsidRDefault="009535EA">
      <w:pPr>
        <w:tabs>
          <w:tab w:val="center" w:pos="1405"/>
        </w:tabs>
        <w:spacing w:after="0" w:line="270" w:lineRule="auto"/>
        <w:ind w:left="-15"/>
      </w:pPr>
      <w:r>
        <w:rPr>
          <w:color w:val="181717"/>
          <w:sz w:val="16"/>
          <w:vertAlign w:val="superscript"/>
        </w:rPr>
        <w:t xml:space="preserve">4 </w:t>
      </w:r>
      <w:r>
        <w:rPr>
          <w:color w:val="181717"/>
          <w:sz w:val="16"/>
          <w:vertAlign w:val="superscript"/>
        </w:rPr>
        <w:tab/>
      </w:r>
      <w:r>
        <w:rPr>
          <w:i/>
          <w:color w:val="181717"/>
          <w:sz w:val="18"/>
        </w:rPr>
        <w:t>se queste informazioni sono note</w:t>
      </w:r>
    </w:p>
    <w:p w14:paraId="223C04AE" w14:textId="77777777" w:rsidR="008C4BDD" w:rsidRDefault="009535EA">
      <w:pPr>
        <w:tabs>
          <w:tab w:val="center" w:pos="2131"/>
        </w:tabs>
        <w:spacing w:after="0" w:line="270" w:lineRule="auto"/>
        <w:ind w:left="-15"/>
      </w:pPr>
      <w:r>
        <w:rPr>
          <w:color w:val="181717"/>
          <w:sz w:val="16"/>
          <w:vertAlign w:val="superscript"/>
        </w:rPr>
        <w:t xml:space="preserve">7 </w:t>
      </w:r>
      <w:r>
        <w:rPr>
          <w:color w:val="181717"/>
          <w:sz w:val="16"/>
          <w:vertAlign w:val="superscript"/>
        </w:rPr>
        <w:tab/>
      </w:r>
      <w:r>
        <w:rPr>
          <w:i/>
          <w:color w:val="181717"/>
          <w:sz w:val="18"/>
        </w:rPr>
        <w:t>informazioni obbligatorie che non saranno pubblicate</w:t>
      </w:r>
    </w:p>
    <w:p w14:paraId="738C5D9A" w14:textId="77777777" w:rsidR="008C4BDD" w:rsidRDefault="009535EA">
      <w:pPr>
        <w:numPr>
          <w:ilvl w:val="0"/>
          <w:numId w:val="2"/>
        </w:numPr>
        <w:spacing w:after="0" w:line="270" w:lineRule="auto"/>
        <w:ind w:hanging="283"/>
      </w:pPr>
      <w:r>
        <w:rPr>
          <w:i/>
          <w:color w:val="181717"/>
          <w:sz w:val="18"/>
        </w:rPr>
        <w:t>i criteri possono essere considerati per ordine di importanza anziché per ponderazione</w:t>
      </w:r>
    </w:p>
    <w:p w14:paraId="6AEFC757" w14:textId="77777777" w:rsidR="008C4BDD" w:rsidRDefault="009535EA">
      <w:pPr>
        <w:numPr>
          <w:ilvl w:val="0"/>
          <w:numId w:val="2"/>
        </w:numPr>
        <w:spacing w:after="0" w:line="270" w:lineRule="auto"/>
        <w:ind w:hanging="283"/>
      </w:pPr>
      <w:r>
        <w:rPr>
          <w:i/>
          <w:color w:val="181717"/>
          <w:sz w:val="18"/>
        </w:rPr>
        <w:t>i criteri possono essere considerati per ordine di importanza anziché per ponderazione; se il prezzo è il solo criterio di aggiudicazione, la ponderazione non è utilizzata</w:t>
      </w:r>
    </w:p>
    <w:p w14:paraId="0BBF521D" w14:textId="77777777" w:rsidR="008C4BDD" w:rsidRDefault="009535EA">
      <w:pPr>
        <w:pStyle w:val="Titolo3"/>
      </w:pPr>
      <w:r>
        <w:t>Allegato D2 – Servizi di pubblica utilità</w:t>
      </w:r>
    </w:p>
    <w:p w14:paraId="45BDDF9A" w14:textId="77777777" w:rsidR="008C4BDD" w:rsidRDefault="009535EA">
      <w:pPr>
        <w:spacing w:after="0" w:line="236" w:lineRule="auto"/>
        <w:ind w:left="1005" w:right="960"/>
        <w:jc w:val="center"/>
      </w:pPr>
      <w:r>
        <w:rPr>
          <w:b/>
          <w:color w:val="181717"/>
        </w:rPr>
        <w:t>Motivazione della decisione di aggiudicare l’appalto senza precedente pubblicazione di un avviso di indizione di gara nella Gazzetta ufficiale dell’Unione europea</w:t>
      </w:r>
    </w:p>
    <w:p w14:paraId="2037F236" w14:textId="77777777" w:rsidR="008C4BDD" w:rsidRDefault="009535EA">
      <w:pPr>
        <w:spacing w:after="0"/>
        <w:jc w:val="center"/>
      </w:pPr>
      <w:r>
        <w:rPr>
          <w:color w:val="181717"/>
          <w:sz w:val="18"/>
        </w:rPr>
        <w:t>Direttiva 2014/25/UE</w:t>
      </w:r>
    </w:p>
    <w:p w14:paraId="1D53BE3D" w14:textId="77777777" w:rsidR="008C4BDD" w:rsidRDefault="009535EA">
      <w:pPr>
        <w:spacing w:after="264"/>
        <w:jc w:val="center"/>
      </w:pPr>
      <w:r>
        <w:rPr>
          <w:i/>
          <w:color w:val="181717"/>
          <w:sz w:val="18"/>
        </w:rPr>
        <w:t>(</w:t>
      </w:r>
      <w:r>
        <w:rPr>
          <w:i/>
          <w:color w:val="181717"/>
          <w:sz w:val="17"/>
        </w:rPr>
        <w:t>selezionare l'opzione pertinente e fornire una spiegazione</w:t>
      </w:r>
      <w:r>
        <w:rPr>
          <w:i/>
          <w:color w:val="181717"/>
          <w:sz w:val="18"/>
        </w:rPr>
        <w:t>)</w:t>
      </w:r>
    </w:p>
    <w:p w14:paraId="30B5DB9D" w14:textId="77777777" w:rsidR="008C4BDD" w:rsidRDefault="009535EA">
      <w:pPr>
        <w:pStyle w:val="Titolo4"/>
        <w:ind w:left="279"/>
      </w:pPr>
      <w:r>
        <w:rPr>
          <w:b w:val="0"/>
        </w:rPr>
        <w:t>◯</w:t>
      </w:r>
      <w:r>
        <w:t xml:space="preserve"> 1. Motivazione della scelta della procedura negoziata senza previa pubblicazione di un avviso di indizione di gara, conformemente all'articolo 50, della direttiva 2014/25/UE</w:t>
      </w:r>
    </w:p>
    <w:p w14:paraId="4BB6EB61" w14:textId="77777777" w:rsidR="008C4BDD" w:rsidRDefault="009535EA">
      <w:pPr>
        <w:spacing w:after="42" w:line="265" w:lineRule="auto"/>
        <w:ind w:left="553" w:hanging="284"/>
      </w:pPr>
      <w:r>
        <w:rPr>
          <w:color w:val="181717"/>
          <w:sz w:val="18"/>
        </w:rPr>
        <w:t>⃞ Non è stata presentata alcuna offerta o alcuna offerta appropriata, né alcuna domanda di partecipazione o alcuna domanda di partecipazione appropriata in risposta ad una procedura con precedente indizione di gara</w:t>
      </w:r>
    </w:p>
    <w:p w14:paraId="4370BDCE" w14:textId="77777777" w:rsidR="008C4BDD" w:rsidRDefault="009535EA">
      <w:pPr>
        <w:spacing w:after="233" w:line="265" w:lineRule="auto"/>
        <w:ind w:left="279" w:hanging="10"/>
      </w:pPr>
      <w:r>
        <w:rPr>
          <w:color w:val="181717"/>
          <w:sz w:val="18"/>
        </w:rPr>
        <w:t>⃞ L'appalto in questione è destinato solo a scopi di ricerca, di sperimentazione, di studio o di sviluppo, alle condizioni fissate dalla direttiva</w:t>
      </w:r>
    </w:p>
    <w:p w14:paraId="572E724F" w14:textId="77777777" w:rsidR="008C4BDD" w:rsidRDefault="009535EA">
      <w:pPr>
        <w:spacing w:after="118" w:line="265" w:lineRule="auto"/>
        <w:ind w:left="279" w:hanging="10"/>
      </w:pPr>
      <w:r>
        <w:rPr>
          <w:color w:val="181717"/>
          <w:sz w:val="18"/>
        </w:rPr>
        <w:t>⃞ I lavori, le forniture o i servizi possono essere forniti unicamente da un determinato operatore economico per una delle seguenti ragioni:</w:t>
      </w:r>
    </w:p>
    <w:p w14:paraId="2BE41ED0" w14:textId="77777777" w:rsidR="008C4BDD" w:rsidRDefault="009535EA">
      <w:pPr>
        <w:spacing w:after="63" w:line="265" w:lineRule="auto"/>
        <w:ind w:left="577" w:hanging="10"/>
      </w:pPr>
      <w:r>
        <w:rPr>
          <w:color w:val="181717"/>
          <w:sz w:val="18"/>
        </w:rPr>
        <w:t>◯ la concorrenza è assente per motivi tecnici</w:t>
      </w:r>
    </w:p>
    <w:p w14:paraId="697ECA6E" w14:textId="77777777" w:rsidR="008C4BDD" w:rsidRDefault="009535EA">
      <w:pPr>
        <w:spacing w:after="171" w:line="332" w:lineRule="auto"/>
        <w:ind w:left="577" w:right="1315" w:hanging="10"/>
      </w:pPr>
      <w:r>
        <w:rPr>
          <w:color w:val="181717"/>
          <w:sz w:val="18"/>
        </w:rPr>
        <w:t>◯ lo scopo dell'appalto nella creazione o nell’acquisizione di un’opera d’arte o di una rappresentazione artistica unica ◯ tutela di diritti esclusivi, inclusi i diritti di proprietà intellettuale</w:t>
      </w:r>
    </w:p>
    <w:p w14:paraId="4028D8FE" w14:textId="77777777" w:rsidR="008C4BDD" w:rsidRDefault="009535EA">
      <w:pPr>
        <w:spacing w:after="233" w:line="265" w:lineRule="auto"/>
        <w:ind w:left="553" w:hanging="284"/>
      </w:pPr>
      <w:r>
        <w:rPr>
          <w:color w:val="181717"/>
          <w:sz w:val="18"/>
        </w:rPr>
        <w:t>⃞ Ragioni di estrema urgenza derivanti da eventi imprevedibili dall’ente aggiudicatore, nel rispetto delle rigorose condizioni fissate dalla direttiva</w:t>
      </w:r>
    </w:p>
    <w:p w14:paraId="7A196BDA" w14:textId="77777777" w:rsidR="008C4BDD" w:rsidRDefault="009535EA">
      <w:pPr>
        <w:spacing w:after="233" w:line="265" w:lineRule="auto"/>
        <w:ind w:left="279" w:hanging="10"/>
      </w:pPr>
      <w:r>
        <w:rPr>
          <w:color w:val="181717"/>
          <w:sz w:val="18"/>
        </w:rPr>
        <w:t xml:space="preserve">⃞ Consegne complementari effettuate dal fornitore originario, nel rispetto delle rigorose condizioni fissate dalla direttiva </w:t>
      </w:r>
    </w:p>
    <w:p w14:paraId="3C4B7365" w14:textId="77777777" w:rsidR="008C4BDD" w:rsidRDefault="009535EA">
      <w:pPr>
        <w:spacing w:after="233" w:line="265" w:lineRule="auto"/>
        <w:ind w:left="279" w:hanging="10"/>
      </w:pPr>
      <w:r>
        <w:rPr>
          <w:color w:val="181717"/>
          <w:sz w:val="18"/>
        </w:rPr>
        <w:t>⃞ Nuovi lavori o servizi consistenti nella ripetizione di lavori o servizi precedenti, nel rispetto delle rigorose condizioni fissate dalla direttiva</w:t>
      </w:r>
    </w:p>
    <w:p w14:paraId="3596C46E" w14:textId="77777777" w:rsidR="008C4BDD" w:rsidRDefault="009535EA">
      <w:pPr>
        <w:spacing w:after="233" w:line="265" w:lineRule="auto"/>
        <w:ind w:left="279" w:hanging="10"/>
      </w:pPr>
      <w:r>
        <w:rPr>
          <w:color w:val="181717"/>
          <w:sz w:val="18"/>
        </w:rPr>
        <w:t>⃞ Appalto di servizi da aggiudicare al vincitore o a uno dei vincitori in base alle norme previste nel concorso di progettazione</w:t>
      </w:r>
    </w:p>
    <w:p w14:paraId="73FA8886" w14:textId="77777777" w:rsidR="008C4BDD" w:rsidRDefault="009535EA">
      <w:pPr>
        <w:spacing w:after="233" w:line="265" w:lineRule="auto"/>
        <w:ind w:left="279" w:hanging="10"/>
      </w:pPr>
      <w:r>
        <w:rPr>
          <w:color w:val="181717"/>
          <w:sz w:val="18"/>
        </w:rPr>
        <w:t>⃞ Forniture quotate e acquistate sul mercato delle materie prime</w:t>
      </w:r>
    </w:p>
    <w:p w14:paraId="6D547157" w14:textId="77777777" w:rsidR="008C4BDD" w:rsidRDefault="009535EA">
      <w:pPr>
        <w:spacing w:after="118" w:line="265" w:lineRule="auto"/>
        <w:ind w:left="279" w:hanging="10"/>
      </w:pPr>
      <w:r>
        <w:rPr>
          <w:color w:val="181717"/>
          <w:sz w:val="18"/>
        </w:rPr>
        <w:t>⃞ Acquisto di forniture o servizi a condizioni particolarmente vantaggiose</w:t>
      </w:r>
    </w:p>
    <w:p w14:paraId="5B8D0FC3" w14:textId="77777777" w:rsidR="008C4BDD" w:rsidRDefault="009535EA">
      <w:pPr>
        <w:spacing w:after="63" w:line="265" w:lineRule="auto"/>
        <w:ind w:left="577" w:hanging="10"/>
      </w:pPr>
      <w:r>
        <w:rPr>
          <w:color w:val="181717"/>
          <w:sz w:val="18"/>
        </w:rPr>
        <w:t>◯ presso un fornitore che cessa definitivamente l'attività</w:t>
      </w:r>
    </w:p>
    <w:p w14:paraId="4DA2A11A" w14:textId="77777777" w:rsidR="008C4BDD" w:rsidRDefault="009535EA">
      <w:pPr>
        <w:spacing w:after="233" w:line="265" w:lineRule="auto"/>
        <w:ind w:left="851" w:hanging="284"/>
      </w:pPr>
      <w:r>
        <w:rPr>
          <w:color w:val="181717"/>
          <w:sz w:val="18"/>
        </w:rPr>
        <w:t>◯ presso il curatore o il liquidatore di un fallimento, di un concordato giudiziario o di una procedura analoga prevista nelle legislazioni o regolamentazioni nazionali</w:t>
      </w:r>
    </w:p>
    <w:p w14:paraId="730B468C" w14:textId="77777777" w:rsidR="008C4BDD" w:rsidRDefault="009535EA">
      <w:pPr>
        <w:spacing w:after="473" w:line="265" w:lineRule="auto"/>
        <w:ind w:left="553" w:hanging="284"/>
      </w:pPr>
      <w:r>
        <w:rPr>
          <w:color w:val="181717"/>
          <w:sz w:val="18"/>
        </w:rPr>
        <w:t>⃞ Acquisto di opportunità effettuato approfittando di un'occasione particolarmente vantaggiosa ma di breve durata, ad un prezzo sensibilmente inferiore ai prezzi di mercato</w:t>
      </w:r>
    </w:p>
    <w:p w14:paraId="129E5C7A" w14:textId="77777777" w:rsidR="008C4BDD" w:rsidRDefault="009535EA">
      <w:pPr>
        <w:spacing w:after="102"/>
        <w:ind w:left="279" w:hanging="294"/>
      </w:pPr>
      <w:r>
        <w:rPr>
          <w:color w:val="181717"/>
          <w:sz w:val="18"/>
        </w:rPr>
        <w:t>◯</w:t>
      </w:r>
      <w:r>
        <w:rPr>
          <w:b/>
          <w:color w:val="181717"/>
          <w:sz w:val="18"/>
        </w:rPr>
        <w:t xml:space="preserve"> 2. Altre motivazioni per l'aggiudicazione dell'appalto senza previa pubblicazione di un avviso di indizione di gara nella Gazzetta ufficiale dell'Unione europea</w:t>
      </w:r>
    </w:p>
    <w:p w14:paraId="604E7249" w14:textId="77777777" w:rsidR="008C4BDD" w:rsidRDefault="009535EA">
      <w:pPr>
        <w:spacing w:after="427" w:line="265" w:lineRule="auto"/>
        <w:ind w:left="279" w:hanging="10"/>
      </w:pPr>
      <w:r>
        <w:rPr>
          <w:color w:val="181717"/>
          <w:sz w:val="18"/>
        </w:rPr>
        <w:t>⃞ L'appalto non rientra nel campo di applicazione della direttiva</w:t>
      </w:r>
    </w:p>
    <w:p w14:paraId="3C833CAD" w14:textId="77777777" w:rsidR="008C4BDD" w:rsidRDefault="009535EA">
      <w:pPr>
        <w:pStyle w:val="Titolo4"/>
        <w:spacing w:after="37"/>
        <w:ind w:left="-15" w:firstLine="0"/>
      </w:pPr>
      <w:r>
        <w:t>3. Spiegazione</w:t>
      </w:r>
    </w:p>
    <w:p w14:paraId="11BB90BE" w14:textId="77777777" w:rsidR="008C4BDD" w:rsidRDefault="009535EA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0" w:line="236" w:lineRule="auto"/>
        <w:ind w:left="83"/>
      </w:pPr>
      <w:r>
        <w:rPr>
          <w:color w:val="181717"/>
          <w:sz w:val="18"/>
        </w:rPr>
        <w:t xml:space="preserve">Si prega di spiegare in modo chiaro e completo i motivi per cui l'aggiudicazione del contratto senza previa pubblicazione nella Gazzetta ufficiale dell'Unione europea è lecita, precisando i fatti pertinenti e, se del caso, le conclusioni di diritto in conformità alla direttiva:  </w:t>
      </w:r>
      <w:r>
        <w:rPr>
          <w:i/>
          <w:color w:val="181717"/>
          <w:sz w:val="18"/>
        </w:rPr>
        <w:t>(massimo 500 parole)</w:t>
      </w:r>
    </w:p>
    <w:sectPr w:rsidR="008C4BDD">
      <w:footerReference w:type="even" r:id="rId9"/>
      <w:footerReference w:type="default" r:id="rId10"/>
      <w:footerReference w:type="first" r:id="rId11"/>
      <w:pgSz w:w="11906" w:h="16838"/>
      <w:pgMar w:top="644" w:right="680" w:bottom="851" w:left="680" w:header="720" w:footer="38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ontardi Elisabetta" w:date="2016-05-06T12:48:00Z" w:initials="CE">
    <w:p w14:paraId="5B4D702B" w14:textId="628AC459" w:rsidR="00001AD6" w:rsidRDefault="00001AD6">
      <w:pPr>
        <w:pStyle w:val="Testocommento"/>
      </w:pPr>
      <w:r>
        <w:rPr>
          <w:rStyle w:val="Rimandocommento"/>
        </w:rPr>
        <w:annotationRef/>
      </w:r>
      <w:r w:rsidR="0017566E">
        <w:t xml:space="preserve">SE PIU’ APPALTI, E </w:t>
      </w:r>
      <w:r>
        <w:t>SE SUDDIVISO IN LOTTI, COMPILARE LE SEZIONI PER OGNI SINGOLO</w:t>
      </w:r>
      <w:r w:rsidR="0017566E">
        <w:t xml:space="preserve"> APPALTO/</w:t>
      </w:r>
      <w:r>
        <w:t>LOTTO</w:t>
      </w:r>
      <w:r w:rsidR="0017566E">
        <w:t xml:space="preserve">. </w:t>
      </w:r>
    </w:p>
  </w:comment>
  <w:comment w:id="2" w:author="Contardi Elisabetta" w:date="2016-05-09T14:30:00Z" w:initials="CE">
    <w:p w14:paraId="07B8036B" w14:textId="63BD4923" w:rsidR="00376077" w:rsidRDefault="00376077">
      <w:pPr>
        <w:pStyle w:val="Testocommento"/>
      </w:pPr>
      <w:r>
        <w:rPr>
          <w:rStyle w:val="Rimandocommento"/>
        </w:rPr>
        <w:annotationRef/>
      </w:r>
      <w:r>
        <w:t>Inserire la data di aggiudicazione dell’appalto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4D702B" w15:done="0"/>
  <w15:commentEx w15:paraId="07B803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A3DBC" w14:textId="77777777" w:rsidR="00D704BF" w:rsidRDefault="00D704BF">
      <w:pPr>
        <w:spacing w:after="0" w:line="240" w:lineRule="auto"/>
      </w:pPr>
      <w:r>
        <w:separator/>
      </w:r>
    </w:p>
  </w:endnote>
  <w:endnote w:type="continuationSeparator" w:id="0">
    <w:p w14:paraId="1DC9DCDE" w14:textId="77777777" w:rsidR="00D704BF" w:rsidRDefault="00D7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9865" w14:textId="77777777" w:rsidR="008C4BDD" w:rsidRDefault="009535EA">
    <w:pPr>
      <w:tabs>
        <w:tab w:val="right" w:pos="10545"/>
      </w:tabs>
      <w:spacing w:after="0"/>
    </w:pPr>
    <w:r>
      <w:rPr>
        <w:b/>
        <w:color w:val="181717"/>
        <w:sz w:val="18"/>
      </w:rPr>
      <w:t xml:space="preserve">IT  </w:t>
    </w:r>
    <w:r>
      <w:rPr>
        <w:i/>
        <w:color w:val="181717"/>
        <w:sz w:val="18"/>
      </w:rPr>
      <w:t xml:space="preserve">Modello di formulario </w:t>
    </w:r>
    <w:fldSimple w:instr=" NUMPAGES   \* MERGEFORMAT ">
      <w:r w:rsidR="00092FB8" w:rsidRPr="00092FB8">
        <w:rPr>
          <w:i/>
          <w:noProof/>
          <w:color w:val="181717"/>
          <w:sz w:val="18"/>
        </w:rPr>
        <w:t>6</w:t>
      </w:r>
    </w:fldSimple>
    <w:r>
      <w:rPr>
        <w:i/>
        <w:color w:val="181717"/>
        <w:sz w:val="18"/>
      </w:rPr>
      <w:t xml:space="preserve"> – Avviso di aggiudicazione di appalto – Servizi di pubblica utilità</w:t>
    </w:r>
    <w:r>
      <w:rPr>
        <w:i/>
        <w:color w:val="181717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181717"/>
        <w:sz w:val="18"/>
      </w:rPr>
      <w:t>1</w:t>
    </w:r>
    <w:r>
      <w:rPr>
        <w:i/>
        <w:color w:val="181717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724C" w14:textId="77777777" w:rsidR="008C4BDD" w:rsidRDefault="009535EA">
    <w:pPr>
      <w:tabs>
        <w:tab w:val="right" w:pos="10545"/>
      </w:tabs>
      <w:spacing w:after="0"/>
    </w:pPr>
    <w:r>
      <w:rPr>
        <w:b/>
        <w:color w:val="181717"/>
        <w:sz w:val="18"/>
      </w:rPr>
      <w:t xml:space="preserve">IT  </w:t>
    </w:r>
    <w:r>
      <w:rPr>
        <w:i/>
        <w:color w:val="181717"/>
        <w:sz w:val="18"/>
      </w:rPr>
      <w:t xml:space="preserve">Modello di formulario </w:t>
    </w:r>
    <w:fldSimple w:instr=" NUMPAGES   \* MERGEFORMAT ">
      <w:r w:rsidR="0017566E" w:rsidRPr="0017566E">
        <w:rPr>
          <w:i/>
          <w:noProof/>
          <w:color w:val="181717"/>
          <w:sz w:val="18"/>
        </w:rPr>
        <w:t>6</w:t>
      </w:r>
    </w:fldSimple>
    <w:r>
      <w:rPr>
        <w:i/>
        <w:color w:val="181717"/>
        <w:sz w:val="18"/>
      </w:rPr>
      <w:t xml:space="preserve"> – Avviso di aggiudicazione di appalto – Servizi di pubblica utilità</w:t>
    </w:r>
    <w:r>
      <w:rPr>
        <w:i/>
        <w:color w:val="181717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7566E" w:rsidRPr="0017566E">
      <w:rPr>
        <w:i/>
        <w:noProof/>
        <w:color w:val="181717"/>
        <w:sz w:val="18"/>
      </w:rPr>
      <w:t>2</w:t>
    </w:r>
    <w:r>
      <w:rPr>
        <w:i/>
        <w:color w:val="181717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0F9A1" w14:textId="77777777" w:rsidR="008C4BDD" w:rsidRDefault="009535EA">
    <w:pPr>
      <w:tabs>
        <w:tab w:val="right" w:pos="10545"/>
      </w:tabs>
      <w:spacing w:after="0"/>
    </w:pPr>
    <w:r>
      <w:rPr>
        <w:b/>
        <w:color w:val="181717"/>
        <w:sz w:val="18"/>
      </w:rPr>
      <w:t xml:space="preserve">IT  </w:t>
    </w:r>
    <w:r>
      <w:rPr>
        <w:i/>
        <w:color w:val="181717"/>
        <w:sz w:val="18"/>
      </w:rPr>
      <w:t xml:space="preserve">Modello di formulario </w:t>
    </w:r>
    <w:fldSimple w:instr=" NUMPAGES   \* MERGEFORMAT ">
      <w:r w:rsidR="00092FB8" w:rsidRPr="00092FB8">
        <w:rPr>
          <w:i/>
          <w:noProof/>
          <w:color w:val="181717"/>
          <w:sz w:val="18"/>
        </w:rPr>
        <w:t>6</w:t>
      </w:r>
    </w:fldSimple>
    <w:r>
      <w:rPr>
        <w:i/>
        <w:color w:val="181717"/>
        <w:sz w:val="18"/>
      </w:rPr>
      <w:t xml:space="preserve"> – Avviso di aggiudicazione di appalto – Servizi di pubblica utilità</w:t>
    </w:r>
    <w:r>
      <w:rPr>
        <w:i/>
        <w:color w:val="181717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181717"/>
        <w:sz w:val="18"/>
      </w:rPr>
      <w:t>1</w:t>
    </w:r>
    <w:r>
      <w:rPr>
        <w:i/>
        <w:color w:val="181717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985D2" w14:textId="77777777" w:rsidR="00D704BF" w:rsidRDefault="00D704BF">
      <w:pPr>
        <w:spacing w:after="0" w:line="240" w:lineRule="auto"/>
      </w:pPr>
      <w:r>
        <w:separator/>
      </w:r>
    </w:p>
  </w:footnote>
  <w:footnote w:type="continuationSeparator" w:id="0">
    <w:p w14:paraId="157E3297" w14:textId="77777777" w:rsidR="00D704BF" w:rsidRDefault="00D7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05FA"/>
    <w:multiLevelType w:val="hybridMultilevel"/>
    <w:tmpl w:val="E7A2F7AC"/>
    <w:lvl w:ilvl="0" w:tplc="3EC44482">
      <w:start w:val="20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B840A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4A266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6B44E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BDD65E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069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9109E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654AB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4841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E78532F"/>
    <w:multiLevelType w:val="hybridMultilevel"/>
    <w:tmpl w:val="0B7837EE"/>
    <w:lvl w:ilvl="0" w:tplc="1AEC55AE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9CCC0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94E1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A328A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F802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AF40A1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2107D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5CBE70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F3B27A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tardi Elisabetta">
    <w15:presenceInfo w15:providerId="AD" w15:userId="S-1-5-21-220523388-1801674531-682003330-21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DD"/>
    <w:rsid w:val="00001AD6"/>
    <w:rsid w:val="00034846"/>
    <w:rsid w:val="00083BD4"/>
    <w:rsid w:val="00092FB8"/>
    <w:rsid w:val="000A45EA"/>
    <w:rsid w:val="001015BC"/>
    <w:rsid w:val="00106C83"/>
    <w:rsid w:val="0017566E"/>
    <w:rsid w:val="001A1946"/>
    <w:rsid w:val="002C115C"/>
    <w:rsid w:val="002F64C0"/>
    <w:rsid w:val="00320759"/>
    <w:rsid w:val="003360BA"/>
    <w:rsid w:val="00376077"/>
    <w:rsid w:val="004A449D"/>
    <w:rsid w:val="004D19DC"/>
    <w:rsid w:val="004D4689"/>
    <w:rsid w:val="007F03BE"/>
    <w:rsid w:val="008C4BDD"/>
    <w:rsid w:val="00915E19"/>
    <w:rsid w:val="009535EA"/>
    <w:rsid w:val="00AB38BE"/>
    <w:rsid w:val="00B4372A"/>
    <w:rsid w:val="00BE5A0B"/>
    <w:rsid w:val="00C34622"/>
    <w:rsid w:val="00C74889"/>
    <w:rsid w:val="00D704BF"/>
    <w:rsid w:val="00DF6CFB"/>
    <w:rsid w:val="00F379BE"/>
    <w:rsid w:val="00FA396B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B5B2"/>
  <w15:docId w15:val="{AF5C85F7-1A55-46B6-85CC-276F6BF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b/>
      <w:color w:val="181717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09"/>
      <w:ind w:left="10" w:hanging="10"/>
      <w:outlineLvl w:val="1"/>
    </w:pPr>
    <w:rPr>
      <w:rFonts w:ascii="Calibri" w:eastAsia="Calibri" w:hAnsi="Calibri" w:cs="Calibri"/>
      <w:b/>
      <w:color w:val="181717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61"/>
      <w:jc w:val="center"/>
      <w:outlineLvl w:val="2"/>
    </w:pPr>
    <w:rPr>
      <w:rFonts w:ascii="Calibri" w:eastAsia="Calibri" w:hAnsi="Calibri" w:cs="Calibri"/>
      <w:b/>
      <w:color w:val="181717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02"/>
      <w:ind w:left="294" w:hanging="294"/>
      <w:outlineLvl w:val="3"/>
    </w:pPr>
    <w:rPr>
      <w:rFonts w:ascii="Calibri" w:eastAsia="Calibri" w:hAnsi="Calibri" w:cs="Calibri"/>
      <w:b/>
      <w:color w:val="181717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181717"/>
      <w:sz w:val="18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181717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181717"/>
      <w:sz w:val="26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D555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A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A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AD6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A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A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AD6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09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Contardi Elisabetta</dc:creator>
  <cp:keywords/>
  <cp:lastModifiedBy>Contardi Elisabetta</cp:lastModifiedBy>
  <cp:revision>16</cp:revision>
  <cp:lastPrinted>2016-05-09T13:46:00Z</cp:lastPrinted>
  <dcterms:created xsi:type="dcterms:W3CDTF">2016-04-29T11:34:00Z</dcterms:created>
  <dcterms:modified xsi:type="dcterms:W3CDTF">2016-05-10T08:29:00Z</dcterms:modified>
</cp:coreProperties>
</file>